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713C" w14:textId="77777777" w:rsidR="008D7C1B" w:rsidRPr="00466211" w:rsidRDefault="00CC1AB1" w:rsidP="00857EDA">
      <w:pPr>
        <w:pStyle w:val="Titre"/>
        <w:spacing w:line="276" w:lineRule="auto"/>
        <w:jc w:val="center"/>
        <w:rPr>
          <w:color w:val="C00000"/>
          <w:lang w:val="fr-FR"/>
        </w:rPr>
      </w:pPr>
      <w:r w:rsidRPr="00466211">
        <w:rPr>
          <w:color w:val="C00000"/>
          <w:lang w:val="fr-FR"/>
        </w:rPr>
        <w:t xml:space="preserve">HILTI DÉVOILE NURON, </w:t>
      </w:r>
    </w:p>
    <w:p w14:paraId="641151FF" w14:textId="77777777" w:rsidR="008D7C1B" w:rsidRPr="00466211" w:rsidRDefault="00CC1AB1" w:rsidP="00857EDA">
      <w:pPr>
        <w:pStyle w:val="Titre"/>
        <w:spacing w:line="276" w:lineRule="auto"/>
        <w:jc w:val="center"/>
        <w:rPr>
          <w:color w:val="C00000"/>
          <w:lang w:val="fr-FR"/>
        </w:rPr>
      </w:pPr>
      <w:r w:rsidRPr="00466211">
        <w:rPr>
          <w:color w:val="C00000"/>
          <w:lang w:val="fr-FR"/>
        </w:rPr>
        <w:t>UNE TOUTE NOUVELLE PLATEFORME SANS FIL 22 VOLTS</w:t>
      </w:r>
    </w:p>
    <w:p w14:paraId="656A88CF" w14:textId="216CC013" w:rsidR="00916529" w:rsidRPr="00466211" w:rsidRDefault="00CC1AB1" w:rsidP="00857EDA">
      <w:pPr>
        <w:pStyle w:val="Titre"/>
        <w:spacing w:line="276" w:lineRule="auto"/>
        <w:jc w:val="center"/>
        <w:rPr>
          <w:color w:val="C00000"/>
          <w:lang w:val="fr-FR"/>
        </w:rPr>
      </w:pPr>
      <w:r w:rsidRPr="00466211">
        <w:rPr>
          <w:color w:val="C00000"/>
          <w:lang w:val="fr-FR"/>
        </w:rPr>
        <w:t xml:space="preserve"> AVEC CONNECTIVITÉ INTÉGRÉE</w:t>
      </w:r>
    </w:p>
    <w:p w14:paraId="15BA7ECF" w14:textId="572D7169" w:rsidR="00091AFD" w:rsidRPr="00466211" w:rsidRDefault="00091AFD" w:rsidP="00857EDA">
      <w:pPr>
        <w:spacing w:line="276" w:lineRule="auto"/>
        <w:ind w:left="720"/>
        <w:rPr>
          <w:rFonts w:ascii="Arial" w:hAnsi="Arial" w:cs="Arial"/>
          <w:i/>
          <w:iCs/>
          <w:szCs w:val="24"/>
          <w:highlight w:val="yellow"/>
          <w:lang w:val="fr-FR"/>
        </w:rPr>
      </w:pPr>
    </w:p>
    <w:p w14:paraId="0564BCB0" w14:textId="77777777" w:rsidR="008D7C1B" w:rsidRPr="00466211" w:rsidRDefault="008D7C1B" w:rsidP="00857EDA">
      <w:pPr>
        <w:spacing w:line="276" w:lineRule="auto"/>
        <w:ind w:left="720"/>
        <w:rPr>
          <w:rFonts w:ascii="Arial" w:hAnsi="Arial" w:cs="Arial"/>
          <w:i/>
          <w:iCs/>
          <w:szCs w:val="24"/>
          <w:highlight w:val="yellow"/>
          <w:lang w:val="fr-FR"/>
        </w:rPr>
      </w:pPr>
    </w:p>
    <w:p w14:paraId="76622929" w14:textId="4FF035FE" w:rsidR="00CC1AB1" w:rsidRPr="00466211" w:rsidRDefault="00CC1AB1" w:rsidP="008D7C1B">
      <w:pPr>
        <w:pStyle w:val="Paragraphedeliste"/>
        <w:numPr>
          <w:ilvl w:val="0"/>
          <w:numId w:val="12"/>
        </w:numPr>
        <w:spacing w:line="276" w:lineRule="auto"/>
        <w:ind w:left="1560" w:right="1273"/>
        <w:rPr>
          <w:rFonts w:ascii="Arial" w:hAnsi="Arial" w:cs="Arial"/>
          <w:i/>
          <w:iCs/>
          <w:sz w:val="20"/>
          <w:szCs w:val="20"/>
          <w:lang w:val="fr-FR"/>
        </w:rPr>
      </w:pPr>
      <w:r w:rsidRPr="00466211">
        <w:rPr>
          <w:rFonts w:ascii="Arial" w:hAnsi="Arial" w:cs="Arial"/>
          <w:i/>
          <w:iCs/>
          <w:sz w:val="20"/>
          <w:szCs w:val="20"/>
          <w:lang w:val="fr-FR"/>
        </w:rPr>
        <w:t>La batterie Nuron 22</w:t>
      </w:r>
      <w:r w:rsidR="00B077B5" w:rsidRPr="00466211">
        <w:rPr>
          <w:rFonts w:ascii="Arial" w:hAnsi="Arial" w:cs="Arial"/>
          <w:i/>
          <w:iCs/>
          <w:sz w:val="20"/>
          <w:szCs w:val="20"/>
          <w:lang w:val="fr-FR"/>
        </w:rPr>
        <w:t xml:space="preserve"> </w:t>
      </w:r>
      <w:r w:rsidRPr="00466211">
        <w:rPr>
          <w:rFonts w:ascii="Arial" w:hAnsi="Arial" w:cs="Arial"/>
          <w:i/>
          <w:iCs/>
          <w:sz w:val="20"/>
          <w:szCs w:val="20"/>
          <w:lang w:val="fr-FR"/>
        </w:rPr>
        <w:t xml:space="preserve">V permet de réaliser des </w:t>
      </w:r>
      <w:r w:rsidR="00B077B5" w:rsidRPr="00466211">
        <w:rPr>
          <w:rFonts w:ascii="Arial" w:hAnsi="Arial" w:cs="Arial"/>
          <w:i/>
          <w:iCs/>
          <w:sz w:val="20"/>
          <w:szCs w:val="20"/>
          <w:lang w:val="fr-FR"/>
        </w:rPr>
        <w:t>applications</w:t>
      </w:r>
      <w:r w:rsidRPr="00466211">
        <w:rPr>
          <w:rFonts w:ascii="Arial" w:hAnsi="Arial" w:cs="Arial"/>
          <w:i/>
          <w:iCs/>
          <w:sz w:val="20"/>
          <w:szCs w:val="20"/>
          <w:lang w:val="fr-FR"/>
        </w:rPr>
        <w:t xml:space="preserve"> qui n'étaient auparavant possibles qu'avec des </w:t>
      </w:r>
      <w:r w:rsidR="00B077B5" w:rsidRPr="00466211">
        <w:rPr>
          <w:rFonts w:ascii="Arial" w:hAnsi="Arial" w:cs="Arial"/>
          <w:i/>
          <w:iCs/>
          <w:sz w:val="20"/>
          <w:szCs w:val="20"/>
          <w:lang w:val="fr-FR"/>
        </w:rPr>
        <w:t xml:space="preserve">outils dotés de batteries </w:t>
      </w:r>
      <w:r w:rsidRPr="00466211">
        <w:rPr>
          <w:rFonts w:ascii="Arial" w:hAnsi="Arial" w:cs="Arial"/>
          <w:i/>
          <w:iCs/>
          <w:sz w:val="20"/>
          <w:szCs w:val="20"/>
          <w:lang w:val="fr-FR"/>
        </w:rPr>
        <w:t>plus puissant</w:t>
      </w:r>
      <w:r w:rsidR="009D754C">
        <w:rPr>
          <w:rFonts w:ascii="Arial" w:hAnsi="Arial" w:cs="Arial"/>
          <w:i/>
          <w:iCs/>
          <w:sz w:val="20"/>
          <w:szCs w:val="20"/>
          <w:lang w:val="fr-FR"/>
        </w:rPr>
        <w:t>e</w:t>
      </w:r>
      <w:r w:rsidRPr="00466211">
        <w:rPr>
          <w:rFonts w:ascii="Arial" w:hAnsi="Arial" w:cs="Arial"/>
          <w:i/>
          <w:iCs/>
          <w:sz w:val="20"/>
          <w:szCs w:val="20"/>
          <w:lang w:val="fr-FR"/>
        </w:rPr>
        <w:t xml:space="preserve">s, </w:t>
      </w:r>
      <w:r w:rsidR="00B077B5" w:rsidRPr="00466211">
        <w:rPr>
          <w:rFonts w:ascii="Arial" w:hAnsi="Arial" w:cs="Arial"/>
          <w:i/>
          <w:iCs/>
          <w:sz w:val="20"/>
          <w:szCs w:val="20"/>
          <w:lang w:val="fr-FR"/>
        </w:rPr>
        <w:t xml:space="preserve">des outils </w:t>
      </w:r>
      <w:r w:rsidR="00FD31A1" w:rsidRPr="00466211">
        <w:rPr>
          <w:rFonts w:ascii="Arial" w:hAnsi="Arial" w:cs="Arial"/>
          <w:i/>
          <w:iCs/>
          <w:sz w:val="20"/>
          <w:szCs w:val="20"/>
          <w:lang w:val="fr-FR"/>
        </w:rPr>
        <w:t>thermiques</w:t>
      </w:r>
      <w:r w:rsidRPr="00466211">
        <w:rPr>
          <w:rFonts w:ascii="Arial" w:hAnsi="Arial" w:cs="Arial"/>
          <w:i/>
          <w:iCs/>
          <w:sz w:val="20"/>
          <w:szCs w:val="20"/>
          <w:lang w:val="fr-FR"/>
        </w:rPr>
        <w:t xml:space="preserve"> ou électriques.</w:t>
      </w:r>
    </w:p>
    <w:p w14:paraId="2ED1FC3D" w14:textId="55A688B3" w:rsidR="00CC1AB1" w:rsidRPr="00466211" w:rsidRDefault="00CC1AB1" w:rsidP="008D7C1B">
      <w:pPr>
        <w:pStyle w:val="Paragraphedeliste"/>
        <w:numPr>
          <w:ilvl w:val="0"/>
          <w:numId w:val="12"/>
        </w:numPr>
        <w:spacing w:line="276" w:lineRule="auto"/>
        <w:ind w:left="1560" w:right="1273"/>
        <w:rPr>
          <w:rFonts w:ascii="Arial" w:hAnsi="Arial" w:cs="Arial"/>
          <w:i/>
          <w:iCs/>
          <w:sz w:val="20"/>
          <w:szCs w:val="20"/>
          <w:lang w:val="fr-FR"/>
        </w:rPr>
      </w:pPr>
      <w:r w:rsidRPr="00466211">
        <w:rPr>
          <w:rFonts w:ascii="Arial" w:hAnsi="Arial" w:cs="Arial"/>
          <w:i/>
          <w:iCs/>
          <w:sz w:val="20"/>
          <w:szCs w:val="20"/>
          <w:lang w:val="fr-FR"/>
        </w:rPr>
        <w:t>Elle offre plus du double de la puissance des outils 22</w:t>
      </w:r>
      <w:r w:rsidR="00B077B5" w:rsidRPr="00466211">
        <w:rPr>
          <w:rFonts w:ascii="Arial" w:hAnsi="Arial" w:cs="Arial"/>
          <w:i/>
          <w:iCs/>
          <w:sz w:val="20"/>
          <w:szCs w:val="20"/>
          <w:lang w:val="fr-FR"/>
        </w:rPr>
        <w:t xml:space="preserve"> </w:t>
      </w:r>
      <w:r w:rsidRPr="00466211">
        <w:rPr>
          <w:rFonts w:ascii="Arial" w:hAnsi="Arial" w:cs="Arial"/>
          <w:i/>
          <w:iCs/>
          <w:sz w:val="20"/>
          <w:szCs w:val="20"/>
          <w:lang w:val="fr-FR"/>
        </w:rPr>
        <w:t>V actuels.</w:t>
      </w:r>
    </w:p>
    <w:p w14:paraId="48C66AD4" w14:textId="4793044C" w:rsidR="00CC1AB1" w:rsidRPr="00466211" w:rsidRDefault="00CC1AB1" w:rsidP="008D7C1B">
      <w:pPr>
        <w:pStyle w:val="Paragraphedeliste"/>
        <w:numPr>
          <w:ilvl w:val="0"/>
          <w:numId w:val="12"/>
        </w:numPr>
        <w:spacing w:line="276" w:lineRule="auto"/>
        <w:ind w:left="1560" w:right="1273"/>
        <w:rPr>
          <w:rFonts w:ascii="Arial" w:hAnsi="Arial" w:cs="Arial"/>
          <w:i/>
          <w:iCs/>
          <w:sz w:val="20"/>
          <w:szCs w:val="20"/>
          <w:lang w:val="fr-FR"/>
        </w:rPr>
      </w:pPr>
      <w:r w:rsidRPr="00466211">
        <w:rPr>
          <w:rFonts w:ascii="Arial" w:hAnsi="Arial" w:cs="Arial"/>
          <w:i/>
          <w:iCs/>
          <w:sz w:val="20"/>
          <w:szCs w:val="20"/>
          <w:lang w:val="fr-FR"/>
        </w:rPr>
        <w:t>La plateforme sans fil connectée au cloud permet d'obtenir des informations sur l'utilisation</w:t>
      </w:r>
      <w:r w:rsidR="004A58B6" w:rsidRPr="00466211">
        <w:rPr>
          <w:rFonts w:ascii="Arial" w:hAnsi="Arial" w:cs="Arial"/>
          <w:i/>
          <w:iCs/>
          <w:sz w:val="20"/>
          <w:szCs w:val="20"/>
          <w:lang w:val="fr-FR"/>
        </w:rPr>
        <w:t xml:space="preserve"> et</w:t>
      </w:r>
      <w:r w:rsidRPr="00466211">
        <w:rPr>
          <w:rFonts w:ascii="Arial" w:hAnsi="Arial" w:cs="Arial"/>
          <w:i/>
          <w:iCs/>
          <w:sz w:val="20"/>
          <w:szCs w:val="20"/>
          <w:lang w:val="fr-FR"/>
        </w:rPr>
        <w:t xml:space="preserve"> la localisation des outils.</w:t>
      </w:r>
    </w:p>
    <w:p w14:paraId="2C50290C" w14:textId="77B4CBA7" w:rsidR="00B848BA" w:rsidRPr="00466211" w:rsidRDefault="000F5997" w:rsidP="008D7C1B">
      <w:pPr>
        <w:pStyle w:val="Paragraphedeliste"/>
        <w:numPr>
          <w:ilvl w:val="0"/>
          <w:numId w:val="12"/>
        </w:numPr>
        <w:spacing w:line="276" w:lineRule="auto"/>
        <w:ind w:left="1560" w:right="1273"/>
        <w:rPr>
          <w:rFonts w:ascii="Arial" w:hAnsi="Arial" w:cs="Arial"/>
          <w:i/>
          <w:iCs/>
          <w:sz w:val="20"/>
          <w:szCs w:val="20"/>
          <w:lang w:val="fr-FR"/>
        </w:rPr>
      </w:pPr>
      <w:r w:rsidRPr="000F5997">
        <w:rPr>
          <w:rFonts w:ascii="Arial" w:hAnsi="Arial" w:cs="Arial"/>
          <w:i/>
          <w:iCs/>
          <w:sz w:val="20"/>
          <w:szCs w:val="20"/>
          <w:lang w:val="fr-FR"/>
        </w:rPr>
        <w:t xml:space="preserve">Cette nouvelle plateforme s’accompagne de produits innovants en terme de </w:t>
      </w:r>
      <w:proofErr w:type="spellStart"/>
      <w:r w:rsidRPr="000F5997">
        <w:rPr>
          <w:rFonts w:ascii="Arial" w:hAnsi="Arial" w:cs="Arial"/>
          <w:i/>
          <w:iCs/>
          <w:sz w:val="20"/>
          <w:szCs w:val="20"/>
          <w:lang w:val="fr-FR"/>
        </w:rPr>
        <w:t>sécurité</w:t>
      </w:r>
      <w:r w:rsidR="003C7921" w:rsidRPr="00466211">
        <w:rPr>
          <w:rFonts w:ascii="Arial" w:hAnsi="Arial" w:cs="Arial"/>
          <w:i/>
          <w:iCs/>
          <w:sz w:val="20"/>
          <w:szCs w:val="20"/>
          <w:lang w:val="fr-FR"/>
        </w:rPr>
        <w:t>Des</w:t>
      </w:r>
      <w:proofErr w:type="spellEnd"/>
      <w:r w:rsidR="003C7921" w:rsidRPr="00466211">
        <w:rPr>
          <w:rFonts w:ascii="Arial" w:hAnsi="Arial" w:cs="Arial"/>
          <w:i/>
          <w:iCs/>
          <w:sz w:val="20"/>
          <w:szCs w:val="20"/>
          <w:lang w:val="fr-FR"/>
        </w:rPr>
        <w:t xml:space="preserve"> diagnostics intégrés alertent sur l’état </w:t>
      </w:r>
      <w:r w:rsidR="00CC1AB1" w:rsidRPr="00466211">
        <w:rPr>
          <w:rFonts w:ascii="Arial" w:hAnsi="Arial" w:cs="Arial"/>
          <w:i/>
          <w:iCs/>
          <w:sz w:val="20"/>
          <w:szCs w:val="20"/>
          <w:lang w:val="fr-FR"/>
        </w:rPr>
        <w:t>de la batterie pour plus de productivité</w:t>
      </w:r>
    </w:p>
    <w:p w14:paraId="3FDB9953" w14:textId="195DC243" w:rsidR="00CC1AB1" w:rsidRPr="00466211" w:rsidRDefault="00CC1AB1" w:rsidP="008D7C1B">
      <w:pPr>
        <w:pStyle w:val="Paragraphedeliste"/>
        <w:numPr>
          <w:ilvl w:val="0"/>
          <w:numId w:val="12"/>
        </w:numPr>
        <w:spacing w:line="276" w:lineRule="auto"/>
        <w:ind w:left="1560" w:right="1273"/>
        <w:rPr>
          <w:rFonts w:ascii="Arial" w:hAnsi="Arial" w:cs="Arial"/>
          <w:i/>
          <w:iCs/>
          <w:sz w:val="20"/>
          <w:szCs w:val="20"/>
          <w:lang w:val="fr-FR"/>
        </w:rPr>
      </w:pPr>
      <w:r w:rsidRPr="00466211">
        <w:rPr>
          <w:rFonts w:ascii="Arial" w:hAnsi="Arial" w:cs="Arial"/>
          <w:i/>
          <w:iCs/>
          <w:sz w:val="20"/>
          <w:szCs w:val="20"/>
          <w:lang w:val="fr-FR"/>
        </w:rPr>
        <w:t>Plus de 70 outils, tous sur une seule plateforme de batterie, et bien d'autres à venir.</w:t>
      </w:r>
    </w:p>
    <w:p w14:paraId="6695DF10" w14:textId="77777777" w:rsidR="00CC1AB1" w:rsidRPr="00466211" w:rsidRDefault="00CC1AB1" w:rsidP="00857EDA">
      <w:pPr>
        <w:spacing w:line="276" w:lineRule="auto"/>
        <w:rPr>
          <w:rFonts w:ascii="Arial" w:hAnsi="Arial" w:cs="Arial"/>
          <w:i/>
          <w:iCs/>
          <w:sz w:val="20"/>
          <w:szCs w:val="20"/>
          <w:lang w:val="fr-FR"/>
        </w:rPr>
      </w:pPr>
    </w:p>
    <w:p w14:paraId="51697EAC" w14:textId="77777777" w:rsidR="008D7C1B" w:rsidRPr="00466211" w:rsidRDefault="008D7C1B" w:rsidP="00857EDA">
      <w:pPr>
        <w:spacing w:line="360" w:lineRule="auto"/>
        <w:jc w:val="both"/>
        <w:rPr>
          <w:rFonts w:asciiTheme="majorHAnsi" w:hAnsiTheme="majorHAnsi" w:cstheme="majorHAnsi"/>
          <w:sz w:val="22"/>
          <w:lang w:val="fr-FR"/>
        </w:rPr>
      </w:pPr>
    </w:p>
    <w:p w14:paraId="0A204A31" w14:textId="3C4580C3" w:rsidR="00C07BA1" w:rsidRPr="00466211" w:rsidRDefault="000D2F44" w:rsidP="00857EDA">
      <w:pPr>
        <w:spacing w:line="360" w:lineRule="auto"/>
        <w:jc w:val="both"/>
        <w:rPr>
          <w:rFonts w:asciiTheme="majorHAnsi" w:hAnsiTheme="majorHAnsi" w:cstheme="majorHAnsi"/>
          <w:b/>
          <w:bCs/>
          <w:sz w:val="22"/>
          <w:lang w:val="fr-FR"/>
        </w:rPr>
      </w:pPr>
      <w:r w:rsidRPr="00466211">
        <w:rPr>
          <w:rFonts w:asciiTheme="majorHAnsi" w:hAnsiTheme="majorHAnsi" w:cstheme="majorHAnsi"/>
          <w:sz w:val="22"/>
          <w:lang w:val="fr-FR"/>
        </w:rPr>
        <w:t xml:space="preserve">Boulogne-Billancourt, le 22 septembre 2022 </w:t>
      </w:r>
      <w:r w:rsidR="00C07BA1" w:rsidRPr="00466211">
        <w:rPr>
          <w:rFonts w:cstheme="minorHAnsi"/>
          <w:b/>
          <w:sz w:val="22"/>
          <w:lang w:val="fr-FR"/>
        </w:rPr>
        <w:t xml:space="preserve">– </w:t>
      </w:r>
      <w:r w:rsidR="00C625E7" w:rsidRPr="00466211">
        <w:rPr>
          <w:rFonts w:asciiTheme="majorHAnsi" w:hAnsiTheme="majorHAnsi" w:cstheme="majorHAnsi"/>
          <w:b/>
          <w:bCs/>
          <w:sz w:val="22"/>
          <w:lang w:val="fr-FR"/>
        </w:rPr>
        <w:t xml:space="preserve">Le groupe Hilti, innovateur en matière d'outils, de technologies, de logiciels et de services pour le secteur de la construction, annonce le lancement d'une nouvelle innovation qui offre aux clients une expérience entièrement connectée comme jamais auparavant, Nuron, une </w:t>
      </w:r>
      <w:r w:rsidR="003C7921" w:rsidRPr="00466211">
        <w:rPr>
          <w:rFonts w:asciiTheme="majorHAnsi" w:hAnsiTheme="majorHAnsi" w:cstheme="majorHAnsi"/>
          <w:b/>
          <w:bCs/>
          <w:sz w:val="22"/>
          <w:lang w:val="fr-FR"/>
        </w:rPr>
        <w:t xml:space="preserve">puissante </w:t>
      </w:r>
      <w:r w:rsidR="00C625E7" w:rsidRPr="00466211">
        <w:rPr>
          <w:rFonts w:asciiTheme="majorHAnsi" w:hAnsiTheme="majorHAnsi" w:cstheme="majorHAnsi"/>
          <w:b/>
          <w:bCs/>
          <w:sz w:val="22"/>
          <w:lang w:val="fr-FR"/>
        </w:rPr>
        <w:t>plateforme de batterie sans fil 22</w:t>
      </w:r>
      <w:r w:rsidR="003C7921" w:rsidRPr="00466211">
        <w:rPr>
          <w:rFonts w:asciiTheme="majorHAnsi" w:hAnsiTheme="majorHAnsi" w:cstheme="majorHAnsi"/>
          <w:b/>
          <w:bCs/>
          <w:sz w:val="22"/>
          <w:lang w:val="fr-FR"/>
        </w:rPr>
        <w:t xml:space="preserve"> </w:t>
      </w:r>
      <w:r w:rsidR="00C625E7" w:rsidRPr="00466211">
        <w:rPr>
          <w:rFonts w:asciiTheme="majorHAnsi" w:hAnsiTheme="majorHAnsi" w:cstheme="majorHAnsi"/>
          <w:b/>
          <w:bCs/>
          <w:sz w:val="22"/>
          <w:lang w:val="fr-FR"/>
        </w:rPr>
        <w:t>V.</w:t>
      </w:r>
      <w:r w:rsidR="00C07BA1" w:rsidRPr="00466211">
        <w:rPr>
          <w:rFonts w:asciiTheme="majorHAnsi" w:hAnsiTheme="majorHAnsi" w:cstheme="majorHAnsi"/>
          <w:b/>
          <w:bCs/>
          <w:sz w:val="22"/>
          <w:lang w:val="fr-FR"/>
        </w:rPr>
        <w:t xml:space="preserve"> </w:t>
      </w:r>
    </w:p>
    <w:p w14:paraId="34A778E0" w14:textId="17D4F3EE" w:rsidR="00E42969" w:rsidRPr="00466211" w:rsidRDefault="00E42969" w:rsidP="00857EDA">
      <w:pPr>
        <w:spacing w:line="276" w:lineRule="auto"/>
        <w:jc w:val="both"/>
        <w:rPr>
          <w:rFonts w:asciiTheme="majorHAnsi" w:hAnsiTheme="majorHAnsi" w:cstheme="majorHAnsi"/>
          <w:sz w:val="22"/>
          <w:lang w:val="fr-FR"/>
        </w:rPr>
      </w:pPr>
    </w:p>
    <w:p w14:paraId="42AEA04B" w14:textId="3FF57A3F" w:rsidR="002A7F25" w:rsidRPr="00466211" w:rsidRDefault="002A7F25" w:rsidP="008D7C1B">
      <w:pPr>
        <w:spacing w:after="200" w:line="276" w:lineRule="auto"/>
        <w:jc w:val="both"/>
        <w:rPr>
          <w:rFonts w:eastAsia="Times New Roman" w:cstheme="minorHAnsi"/>
          <w:color w:val="201F1E"/>
          <w:sz w:val="22"/>
          <w:bdr w:val="none" w:sz="0" w:space="0" w:color="auto" w:frame="1"/>
          <w:lang w:val="fr-FR" w:eastAsia="en-US"/>
        </w:rPr>
      </w:pPr>
      <w:r w:rsidRPr="00466211">
        <w:rPr>
          <w:rFonts w:eastAsia="Times New Roman" w:cstheme="minorHAnsi"/>
          <w:color w:val="201F1E"/>
          <w:sz w:val="22"/>
          <w:bdr w:val="none" w:sz="0" w:space="0" w:color="auto" w:frame="1"/>
          <w:lang w:val="fr-FR" w:eastAsia="en-US"/>
        </w:rPr>
        <w:t xml:space="preserve">Sur les chantiers de construction, les clients sont souvent confrontés </w:t>
      </w:r>
      <w:r w:rsidR="00E32E0E">
        <w:rPr>
          <w:rFonts w:eastAsia="Times New Roman" w:cstheme="minorHAnsi"/>
          <w:color w:val="201F1E"/>
          <w:sz w:val="22"/>
          <w:bdr w:val="none" w:sz="0" w:space="0" w:color="auto" w:frame="1"/>
          <w:lang w:val="fr-FR" w:eastAsia="en-US"/>
        </w:rPr>
        <w:t>à l</w:t>
      </w:r>
      <w:r w:rsidRPr="00466211">
        <w:rPr>
          <w:rFonts w:eastAsia="Times New Roman" w:cstheme="minorHAnsi"/>
          <w:color w:val="201F1E"/>
          <w:sz w:val="22"/>
          <w:bdr w:val="none" w:sz="0" w:space="0" w:color="auto" w:frame="1"/>
          <w:lang w:val="fr-FR" w:eastAsia="en-US"/>
        </w:rPr>
        <w:t xml:space="preserve">a nécessité de disposer de différentes sources d'énergie pour leurs outils. Il existe des plateformes sans fil avec différents voltages pour diverses applications, des outils avec fil et des outils </w:t>
      </w:r>
      <w:r w:rsidR="003C7921" w:rsidRPr="00466211">
        <w:rPr>
          <w:rFonts w:eastAsia="Times New Roman" w:cstheme="minorHAnsi"/>
          <w:color w:val="201F1E"/>
          <w:sz w:val="22"/>
          <w:bdr w:val="none" w:sz="0" w:space="0" w:color="auto" w:frame="1"/>
          <w:lang w:val="fr-FR" w:eastAsia="en-US"/>
        </w:rPr>
        <w:t>thermiques</w:t>
      </w:r>
      <w:r w:rsidRPr="00466211">
        <w:rPr>
          <w:rFonts w:eastAsia="Times New Roman" w:cstheme="minorHAnsi"/>
          <w:color w:val="201F1E"/>
          <w:sz w:val="22"/>
          <w:bdr w:val="none" w:sz="0" w:space="0" w:color="auto" w:frame="1"/>
          <w:lang w:val="fr-FR" w:eastAsia="en-US"/>
        </w:rPr>
        <w:t xml:space="preserve">. Il faut donc chercher des outils et </w:t>
      </w:r>
      <w:r w:rsidR="003C7921" w:rsidRPr="00466211">
        <w:rPr>
          <w:rFonts w:eastAsia="Times New Roman" w:cstheme="minorHAnsi"/>
          <w:color w:val="201F1E"/>
          <w:sz w:val="22"/>
          <w:bdr w:val="none" w:sz="0" w:space="0" w:color="auto" w:frame="1"/>
          <w:lang w:val="fr-FR" w:eastAsia="en-US"/>
        </w:rPr>
        <w:t>leurs</w:t>
      </w:r>
      <w:r w:rsidRPr="00466211">
        <w:rPr>
          <w:rFonts w:eastAsia="Times New Roman" w:cstheme="minorHAnsi"/>
          <w:color w:val="201F1E"/>
          <w:sz w:val="22"/>
          <w:bdr w:val="none" w:sz="0" w:space="0" w:color="auto" w:frame="1"/>
          <w:lang w:val="fr-FR" w:eastAsia="en-US"/>
        </w:rPr>
        <w:t xml:space="preserve"> batteries, apporter plusieurs chargeurs, </w:t>
      </w:r>
      <w:r w:rsidR="003C7921" w:rsidRPr="00466211">
        <w:rPr>
          <w:rFonts w:eastAsia="Times New Roman" w:cstheme="minorHAnsi"/>
          <w:color w:val="201F1E"/>
          <w:sz w:val="22"/>
          <w:bdr w:val="none" w:sz="0" w:space="0" w:color="auto" w:frame="1"/>
          <w:lang w:val="fr-FR" w:eastAsia="en-US"/>
        </w:rPr>
        <w:t>faire passer des rallonges électriques</w:t>
      </w:r>
      <w:r w:rsidRPr="00466211">
        <w:rPr>
          <w:rFonts w:eastAsia="Times New Roman" w:cstheme="minorHAnsi"/>
          <w:color w:val="201F1E"/>
          <w:sz w:val="22"/>
          <w:bdr w:val="none" w:sz="0" w:space="0" w:color="auto" w:frame="1"/>
          <w:lang w:val="fr-FR" w:eastAsia="en-US"/>
        </w:rPr>
        <w:t xml:space="preserve"> </w:t>
      </w:r>
      <w:r w:rsidR="00485764" w:rsidRPr="00466211">
        <w:rPr>
          <w:rFonts w:eastAsia="Times New Roman" w:cstheme="minorHAnsi"/>
          <w:color w:val="201F1E"/>
          <w:sz w:val="22"/>
          <w:bdr w:val="none" w:sz="0" w:space="0" w:color="auto" w:frame="1"/>
          <w:lang w:val="fr-FR" w:eastAsia="en-US"/>
        </w:rPr>
        <w:t>ou</w:t>
      </w:r>
      <w:r w:rsidRPr="00466211">
        <w:rPr>
          <w:rFonts w:eastAsia="Times New Roman" w:cstheme="minorHAnsi"/>
          <w:color w:val="201F1E"/>
          <w:sz w:val="22"/>
          <w:bdr w:val="none" w:sz="0" w:space="0" w:color="auto" w:frame="1"/>
          <w:lang w:val="fr-FR" w:eastAsia="en-US"/>
        </w:rPr>
        <w:t xml:space="preserve"> mélanger </w:t>
      </w:r>
      <w:r w:rsidR="00485764" w:rsidRPr="00466211">
        <w:rPr>
          <w:rFonts w:eastAsia="Times New Roman" w:cstheme="minorHAnsi"/>
          <w:color w:val="201F1E"/>
          <w:sz w:val="22"/>
          <w:bdr w:val="none" w:sz="0" w:space="0" w:color="auto" w:frame="1"/>
          <w:lang w:val="fr-FR" w:eastAsia="en-US"/>
        </w:rPr>
        <w:t>d</w:t>
      </w:r>
      <w:r w:rsidRPr="00466211">
        <w:rPr>
          <w:rFonts w:eastAsia="Times New Roman" w:cstheme="minorHAnsi"/>
          <w:color w:val="201F1E"/>
          <w:sz w:val="22"/>
          <w:bdr w:val="none" w:sz="0" w:space="0" w:color="auto" w:frame="1"/>
          <w:lang w:val="fr-FR" w:eastAsia="en-US"/>
        </w:rPr>
        <w:t xml:space="preserve">es carburants. Hilti change </w:t>
      </w:r>
      <w:r w:rsidR="00EC775E" w:rsidRPr="00466211">
        <w:rPr>
          <w:lang w:val="fr-FR"/>
        </w:rPr>
        <w:t>la donne</w:t>
      </w:r>
      <w:r w:rsidRPr="00466211">
        <w:rPr>
          <w:rFonts w:eastAsia="Times New Roman" w:cstheme="minorHAnsi"/>
          <w:color w:val="201F1E"/>
          <w:sz w:val="22"/>
          <w:bdr w:val="none" w:sz="0" w:space="0" w:color="auto" w:frame="1"/>
          <w:lang w:val="fr-FR" w:eastAsia="en-US"/>
        </w:rPr>
        <w:t xml:space="preserve"> avec Nuron.</w:t>
      </w:r>
    </w:p>
    <w:p w14:paraId="38DAC85E" w14:textId="23D463DE" w:rsidR="008D7C1B" w:rsidRDefault="002A7F25" w:rsidP="008D7C1B">
      <w:pPr>
        <w:spacing w:after="200" w:line="276" w:lineRule="auto"/>
        <w:jc w:val="both"/>
        <w:rPr>
          <w:rFonts w:eastAsia="Times New Roman" w:cstheme="minorHAnsi"/>
          <w:color w:val="201F1E"/>
          <w:sz w:val="22"/>
          <w:bdr w:val="none" w:sz="0" w:space="0" w:color="auto" w:frame="1"/>
          <w:lang w:val="fr-FR" w:eastAsia="en-US"/>
        </w:rPr>
      </w:pPr>
      <w:r w:rsidRPr="00466211">
        <w:rPr>
          <w:rFonts w:eastAsia="Times New Roman" w:cstheme="minorHAnsi"/>
          <w:color w:val="201F1E"/>
          <w:sz w:val="22"/>
          <w:bdr w:val="none" w:sz="0" w:space="0" w:color="auto" w:frame="1"/>
          <w:lang w:val="fr-FR" w:eastAsia="en-US"/>
        </w:rPr>
        <w:t xml:space="preserve">Nuron introduit des technologies de pointe pour réinventer la façon dont les professionnels de la construction travaillent quotidiennement sur les chantiers, relèvent les défis en matière de santé et de sécurité et gèrent leurs activités. La connectivité est au cœur de la plateforme et fait partie intégrante de chaque outil, batterie et chargeur, aujourd'hui et à l'avenir. Avec le </w:t>
      </w:r>
      <w:r w:rsidR="00F660BC" w:rsidRPr="00466211">
        <w:rPr>
          <w:rFonts w:eastAsia="Times New Roman" w:cstheme="minorHAnsi"/>
          <w:color w:val="201F1E"/>
          <w:sz w:val="22"/>
          <w:bdr w:val="none" w:sz="0" w:space="0" w:color="auto" w:frame="1"/>
          <w:lang w:val="fr-FR" w:eastAsia="en-US"/>
        </w:rPr>
        <w:t xml:space="preserve">lancement </w:t>
      </w:r>
      <w:r w:rsidRPr="00466211">
        <w:rPr>
          <w:rFonts w:eastAsia="Times New Roman" w:cstheme="minorHAnsi"/>
          <w:color w:val="201F1E"/>
          <w:sz w:val="22"/>
          <w:bdr w:val="none" w:sz="0" w:space="0" w:color="auto" w:frame="1"/>
          <w:lang w:val="fr-FR" w:eastAsia="en-US"/>
        </w:rPr>
        <w:t>de Nuron, la marque affirme son engagement envers l'innovation et renforce son héritage en tant que fournisseur leader de solutions de productivité</w:t>
      </w:r>
      <w:r w:rsidR="00E32E0E">
        <w:rPr>
          <w:rFonts w:eastAsia="Times New Roman" w:cstheme="minorHAnsi"/>
          <w:color w:val="201F1E"/>
          <w:sz w:val="22"/>
          <w:bdr w:val="none" w:sz="0" w:space="0" w:color="auto" w:frame="1"/>
          <w:lang w:val="fr-FR" w:eastAsia="en-US"/>
        </w:rPr>
        <w:t xml:space="preserve"> et sécurité</w:t>
      </w:r>
      <w:r w:rsidRPr="00466211">
        <w:rPr>
          <w:rFonts w:eastAsia="Times New Roman" w:cstheme="minorHAnsi"/>
          <w:color w:val="201F1E"/>
          <w:sz w:val="22"/>
          <w:bdr w:val="none" w:sz="0" w:space="0" w:color="auto" w:frame="1"/>
          <w:lang w:val="fr-FR" w:eastAsia="en-US"/>
        </w:rPr>
        <w:t xml:space="preserve">. </w:t>
      </w:r>
    </w:p>
    <w:p w14:paraId="26080827" w14:textId="77777777" w:rsidR="003B3E40" w:rsidRPr="00466211" w:rsidRDefault="003B3E40" w:rsidP="008D7C1B">
      <w:pPr>
        <w:spacing w:after="200" w:line="276" w:lineRule="auto"/>
        <w:jc w:val="both"/>
        <w:rPr>
          <w:rFonts w:eastAsia="Times New Roman" w:cstheme="minorHAnsi"/>
          <w:color w:val="201F1E"/>
          <w:sz w:val="22"/>
          <w:bdr w:val="none" w:sz="0" w:space="0" w:color="auto" w:frame="1"/>
          <w:lang w:val="fr-FR" w:eastAsia="en-US"/>
        </w:rPr>
      </w:pPr>
    </w:p>
    <w:p w14:paraId="61747C68" w14:textId="29B54E21" w:rsidR="007C18F2" w:rsidRPr="00466211" w:rsidRDefault="007C18F2" w:rsidP="00857EDA">
      <w:pPr>
        <w:pStyle w:val="NormalWeb"/>
        <w:shd w:val="clear" w:color="auto" w:fill="FFFFFF"/>
        <w:spacing w:line="276" w:lineRule="auto"/>
        <w:jc w:val="both"/>
        <w:rPr>
          <w:rFonts w:asciiTheme="majorHAnsi" w:eastAsiaTheme="minorHAnsi" w:hAnsiTheme="majorHAnsi" w:cstheme="majorHAnsi"/>
          <w:b/>
          <w:bCs/>
          <w:color w:val="C00000"/>
          <w:sz w:val="22"/>
          <w:szCs w:val="22"/>
          <w:lang w:val="fr-FR" w:eastAsia="de-DE"/>
        </w:rPr>
      </w:pPr>
      <w:r w:rsidRPr="00466211">
        <w:rPr>
          <w:rFonts w:asciiTheme="majorHAnsi" w:eastAsiaTheme="minorHAnsi" w:hAnsiTheme="majorHAnsi" w:cstheme="majorHAnsi"/>
          <w:b/>
          <w:bCs/>
          <w:color w:val="C00000"/>
          <w:sz w:val="22"/>
          <w:szCs w:val="22"/>
          <w:lang w:val="fr-FR" w:eastAsia="de-DE"/>
        </w:rPr>
        <w:lastRenderedPageBreak/>
        <w:t xml:space="preserve">Tout sur une seule plateforme : </w:t>
      </w:r>
      <w:r w:rsidR="00F660BC" w:rsidRPr="00466211">
        <w:rPr>
          <w:rFonts w:asciiTheme="majorHAnsi" w:eastAsiaTheme="minorHAnsi" w:hAnsiTheme="majorHAnsi" w:cstheme="majorHAnsi"/>
          <w:b/>
          <w:bCs/>
          <w:color w:val="C00000"/>
          <w:sz w:val="22"/>
          <w:szCs w:val="22"/>
          <w:lang w:val="fr-FR" w:eastAsia="de-DE"/>
        </w:rPr>
        <w:t>performance et simplicité</w:t>
      </w:r>
    </w:p>
    <w:p w14:paraId="340426ED" w14:textId="11E236D2" w:rsidR="00857EDA" w:rsidRPr="00466211" w:rsidRDefault="007C18F2" w:rsidP="00857EDA">
      <w:pPr>
        <w:pStyle w:val="NormalWeb"/>
        <w:shd w:val="clear" w:color="auto" w:fill="FFFFFF"/>
        <w:spacing w:line="276" w:lineRule="auto"/>
        <w:jc w:val="both"/>
        <w:rPr>
          <w:rFonts w:asciiTheme="minorHAnsi" w:hAnsiTheme="minorHAnsi" w:cstheme="minorHAnsi"/>
          <w:color w:val="201F1E"/>
          <w:sz w:val="22"/>
          <w:szCs w:val="22"/>
          <w:bdr w:val="none" w:sz="0" w:space="0" w:color="auto" w:frame="1"/>
          <w:lang w:val="fr-FR"/>
        </w:rPr>
      </w:pPr>
      <w:r w:rsidRPr="00466211">
        <w:rPr>
          <w:rFonts w:asciiTheme="minorHAnsi" w:hAnsiTheme="minorHAnsi" w:cstheme="minorHAnsi"/>
          <w:color w:val="201F1E"/>
          <w:sz w:val="22"/>
          <w:szCs w:val="22"/>
          <w:bdr w:val="none" w:sz="0" w:space="0" w:color="auto" w:frame="1"/>
          <w:lang w:val="fr-FR"/>
        </w:rPr>
        <w:t>Nuron</w:t>
      </w:r>
      <w:r w:rsidR="00F660BC" w:rsidRPr="00466211">
        <w:rPr>
          <w:rFonts w:asciiTheme="minorHAnsi" w:hAnsiTheme="minorHAnsi" w:cstheme="minorHAnsi"/>
          <w:color w:val="201F1E"/>
          <w:sz w:val="22"/>
          <w:szCs w:val="22"/>
          <w:bdr w:val="none" w:sz="0" w:space="0" w:color="auto" w:frame="1"/>
          <w:lang w:val="fr-FR"/>
        </w:rPr>
        <w:t xml:space="preserve">, </w:t>
      </w:r>
      <w:r w:rsidRPr="00466211">
        <w:rPr>
          <w:rFonts w:asciiTheme="minorHAnsi" w:hAnsiTheme="minorHAnsi" w:cstheme="minorHAnsi"/>
          <w:color w:val="201F1E"/>
          <w:sz w:val="22"/>
          <w:szCs w:val="22"/>
          <w:bdr w:val="none" w:sz="0" w:space="0" w:color="auto" w:frame="1"/>
          <w:lang w:val="fr-FR"/>
        </w:rPr>
        <w:t>plateforme de batterie 22</w:t>
      </w:r>
      <w:r w:rsidR="00F660BC" w:rsidRPr="00466211">
        <w:rPr>
          <w:rFonts w:asciiTheme="minorHAnsi" w:hAnsiTheme="minorHAnsi" w:cstheme="minorHAnsi"/>
          <w:color w:val="201F1E"/>
          <w:sz w:val="22"/>
          <w:szCs w:val="22"/>
          <w:bdr w:val="none" w:sz="0" w:space="0" w:color="auto" w:frame="1"/>
          <w:lang w:val="fr-FR"/>
        </w:rPr>
        <w:t xml:space="preserve"> </w:t>
      </w:r>
      <w:r w:rsidRPr="00466211">
        <w:rPr>
          <w:rFonts w:asciiTheme="minorHAnsi" w:hAnsiTheme="minorHAnsi" w:cstheme="minorHAnsi"/>
          <w:color w:val="201F1E"/>
          <w:sz w:val="22"/>
          <w:szCs w:val="22"/>
          <w:bdr w:val="none" w:sz="0" w:space="0" w:color="auto" w:frame="1"/>
          <w:lang w:val="fr-FR"/>
        </w:rPr>
        <w:t>V</w:t>
      </w:r>
      <w:r w:rsidR="00F660BC" w:rsidRPr="00466211">
        <w:rPr>
          <w:rFonts w:asciiTheme="minorHAnsi" w:hAnsiTheme="minorHAnsi" w:cstheme="minorHAnsi"/>
          <w:color w:val="201F1E"/>
          <w:sz w:val="22"/>
          <w:szCs w:val="22"/>
          <w:bdr w:val="none" w:sz="0" w:space="0" w:color="auto" w:frame="1"/>
          <w:lang w:val="fr-FR"/>
        </w:rPr>
        <w:t>,</w:t>
      </w:r>
      <w:r w:rsidRPr="00466211">
        <w:rPr>
          <w:rFonts w:asciiTheme="minorHAnsi" w:hAnsiTheme="minorHAnsi" w:cstheme="minorHAnsi"/>
          <w:color w:val="201F1E"/>
          <w:sz w:val="22"/>
          <w:szCs w:val="22"/>
          <w:bdr w:val="none" w:sz="0" w:space="0" w:color="auto" w:frame="1"/>
          <w:lang w:val="fr-FR"/>
        </w:rPr>
        <w:t xml:space="preserve"> permet d'utiliser des outils sans fil pour tous les types de travaux, du forage léger au </w:t>
      </w:r>
      <w:r w:rsidR="00F660BC" w:rsidRPr="00466211">
        <w:rPr>
          <w:rFonts w:asciiTheme="minorHAnsi" w:hAnsiTheme="minorHAnsi" w:cstheme="minorHAnsi"/>
          <w:color w:val="201F1E"/>
          <w:sz w:val="22"/>
          <w:szCs w:val="22"/>
          <w:bdr w:val="none" w:sz="0" w:space="0" w:color="auto" w:frame="1"/>
          <w:lang w:val="fr-FR"/>
        </w:rPr>
        <w:t>burinage</w:t>
      </w:r>
      <w:r w:rsidRPr="00466211">
        <w:rPr>
          <w:rFonts w:asciiTheme="minorHAnsi" w:hAnsiTheme="minorHAnsi" w:cstheme="minorHAnsi"/>
          <w:color w:val="201F1E"/>
          <w:sz w:val="22"/>
          <w:szCs w:val="22"/>
          <w:bdr w:val="none" w:sz="0" w:space="0" w:color="auto" w:frame="1"/>
          <w:lang w:val="fr-FR"/>
        </w:rPr>
        <w:t xml:space="preserve">. Lancée avec plus de 70 outils, </w:t>
      </w:r>
      <w:r w:rsidR="004E5474" w:rsidRPr="00466211">
        <w:rPr>
          <w:rFonts w:asciiTheme="minorHAnsi" w:hAnsiTheme="minorHAnsi" w:cstheme="minorHAnsi"/>
          <w:color w:val="201F1E"/>
          <w:sz w:val="22"/>
          <w:szCs w:val="22"/>
          <w:bdr w:val="none" w:sz="0" w:space="0" w:color="auto" w:frame="1"/>
          <w:lang w:val="fr-FR"/>
        </w:rPr>
        <w:t xml:space="preserve">cette nouvelle </w:t>
      </w:r>
      <w:r w:rsidRPr="00466211">
        <w:rPr>
          <w:rFonts w:asciiTheme="minorHAnsi" w:hAnsiTheme="minorHAnsi" w:cstheme="minorHAnsi"/>
          <w:color w:val="201F1E"/>
          <w:sz w:val="22"/>
          <w:szCs w:val="22"/>
          <w:bdr w:val="none" w:sz="0" w:space="0" w:color="auto" w:frame="1"/>
          <w:lang w:val="fr-FR"/>
        </w:rPr>
        <w:t xml:space="preserve">plateforme permet </w:t>
      </w:r>
      <w:r w:rsidR="004E5474" w:rsidRPr="00466211">
        <w:rPr>
          <w:rFonts w:asciiTheme="minorHAnsi" w:hAnsiTheme="minorHAnsi" w:cstheme="minorHAnsi"/>
          <w:color w:val="201F1E"/>
          <w:sz w:val="22"/>
          <w:szCs w:val="22"/>
          <w:bdr w:val="none" w:sz="0" w:space="0" w:color="auto" w:frame="1"/>
          <w:lang w:val="fr-FR"/>
        </w:rPr>
        <w:t xml:space="preserve">de réaliser </w:t>
      </w:r>
      <w:r w:rsidRPr="00466211">
        <w:rPr>
          <w:rFonts w:asciiTheme="minorHAnsi" w:hAnsiTheme="minorHAnsi" w:cstheme="minorHAnsi"/>
          <w:color w:val="201F1E"/>
          <w:sz w:val="22"/>
          <w:szCs w:val="22"/>
          <w:bdr w:val="none" w:sz="0" w:space="0" w:color="auto" w:frame="1"/>
          <w:lang w:val="fr-FR"/>
        </w:rPr>
        <w:t xml:space="preserve">des applications lourdes qui étaient auparavant </w:t>
      </w:r>
      <w:r w:rsidR="004E5474" w:rsidRPr="00466211">
        <w:rPr>
          <w:rFonts w:asciiTheme="minorHAnsi" w:hAnsiTheme="minorHAnsi" w:cstheme="minorHAnsi"/>
          <w:color w:val="201F1E"/>
          <w:sz w:val="22"/>
          <w:szCs w:val="22"/>
          <w:bdr w:val="none" w:sz="0" w:space="0" w:color="auto" w:frame="1"/>
          <w:lang w:val="fr-FR"/>
        </w:rPr>
        <w:t>réservées aux outils filaires</w:t>
      </w:r>
      <w:r w:rsidRPr="00466211">
        <w:rPr>
          <w:rFonts w:asciiTheme="minorHAnsi" w:hAnsiTheme="minorHAnsi" w:cstheme="minorHAnsi"/>
          <w:color w:val="201F1E"/>
          <w:sz w:val="22"/>
          <w:szCs w:val="22"/>
          <w:bdr w:val="none" w:sz="0" w:space="0" w:color="auto" w:frame="1"/>
          <w:lang w:val="fr-FR"/>
        </w:rPr>
        <w:t xml:space="preserve">, </w:t>
      </w:r>
      <w:r w:rsidR="004E5474" w:rsidRPr="00466211">
        <w:rPr>
          <w:rFonts w:asciiTheme="minorHAnsi" w:hAnsiTheme="minorHAnsi" w:cstheme="minorHAnsi"/>
          <w:color w:val="201F1E"/>
          <w:sz w:val="22"/>
          <w:szCs w:val="22"/>
          <w:bdr w:val="none" w:sz="0" w:space="0" w:color="auto" w:frame="1"/>
          <w:lang w:val="fr-FR"/>
        </w:rPr>
        <w:t>thermiques</w:t>
      </w:r>
      <w:r w:rsidRPr="00466211">
        <w:rPr>
          <w:rFonts w:asciiTheme="minorHAnsi" w:hAnsiTheme="minorHAnsi" w:cstheme="minorHAnsi"/>
          <w:color w:val="201F1E"/>
          <w:sz w:val="22"/>
          <w:szCs w:val="22"/>
          <w:bdr w:val="none" w:sz="0" w:space="0" w:color="auto" w:frame="1"/>
          <w:lang w:val="fr-FR"/>
        </w:rPr>
        <w:t xml:space="preserve"> ou </w:t>
      </w:r>
      <w:r w:rsidR="004E5474" w:rsidRPr="00466211">
        <w:rPr>
          <w:rFonts w:asciiTheme="minorHAnsi" w:hAnsiTheme="minorHAnsi" w:cstheme="minorHAnsi"/>
          <w:color w:val="201F1E"/>
          <w:sz w:val="22"/>
          <w:szCs w:val="22"/>
          <w:bdr w:val="none" w:sz="0" w:space="0" w:color="auto" w:frame="1"/>
          <w:lang w:val="fr-FR"/>
        </w:rPr>
        <w:t>dotés de batteries plus puissantes</w:t>
      </w:r>
      <w:r w:rsidRPr="00466211">
        <w:rPr>
          <w:rFonts w:asciiTheme="minorHAnsi" w:hAnsiTheme="minorHAnsi" w:cstheme="minorHAnsi"/>
          <w:color w:val="201F1E"/>
          <w:sz w:val="22"/>
          <w:szCs w:val="22"/>
          <w:bdr w:val="none" w:sz="0" w:space="0" w:color="auto" w:frame="1"/>
          <w:lang w:val="fr-FR"/>
        </w:rPr>
        <w:t xml:space="preserve">. En outre, </w:t>
      </w:r>
      <w:r w:rsidR="004E5474" w:rsidRPr="00466211">
        <w:rPr>
          <w:rFonts w:asciiTheme="minorHAnsi" w:hAnsiTheme="minorHAnsi" w:cstheme="minorHAnsi"/>
          <w:color w:val="201F1E"/>
          <w:sz w:val="22"/>
          <w:szCs w:val="22"/>
          <w:bdr w:val="none" w:sz="0" w:space="0" w:color="auto" w:frame="1"/>
          <w:lang w:val="fr-FR"/>
        </w:rPr>
        <w:t>toutes les</w:t>
      </w:r>
      <w:r w:rsidRPr="00466211">
        <w:rPr>
          <w:rFonts w:asciiTheme="minorHAnsi" w:hAnsiTheme="minorHAnsi" w:cstheme="minorHAnsi"/>
          <w:color w:val="201F1E"/>
          <w:sz w:val="22"/>
          <w:szCs w:val="22"/>
          <w:bdr w:val="none" w:sz="0" w:space="0" w:color="auto" w:frame="1"/>
          <w:lang w:val="fr-FR"/>
        </w:rPr>
        <w:t xml:space="preserve"> batteries et chargeurs sont interchangeables et fonctionnent dans le cadre d'un seul et même écosystème, ce qui permet de réduire la complexité</w:t>
      </w:r>
      <w:r w:rsidR="004E5474" w:rsidRPr="00466211">
        <w:rPr>
          <w:rFonts w:asciiTheme="minorHAnsi" w:hAnsiTheme="minorHAnsi" w:cstheme="minorHAnsi"/>
          <w:color w:val="201F1E"/>
          <w:sz w:val="22"/>
          <w:szCs w:val="22"/>
          <w:bdr w:val="none" w:sz="0" w:space="0" w:color="auto" w:frame="1"/>
          <w:lang w:val="fr-FR"/>
        </w:rPr>
        <w:t xml:space="preserve"> </w:t>
      </w:r>
      <w:r w:rsidRPr="00466211">
        <w:rPr>
          <w:rFonts w:asciiTheme="minorHAnsi" w:hAnsiTheme="minorHAnsi" w:cstheme="minorHAnsi"/>
          <w:color w:val="201F1E"/>
          <w:sz w:val="22"/>
          <w:szCs w:val="22"/>
          <w:bdr w:val="none" w:sz="0" w:space="0" w:color="auto" w:frame="1"/>
          <w:lang w:val="fr-FR"/>
        </w:rPr>
        <w:t xml:space="preserve">pour les </w:t>
      </w:r>
      <w:r w:rsidR="004E5474" w:rsidRPr="00466211">
        <w:rPr>
          <w:rFonts w:asciiTheme="minorHAnsi" w:hAnsiTheme="minorHAnsi" w:cstheme="minorHAnsi"/>
          <w:color w:val="201F1E"/>
          <w:sz w:val="22"/>
          <w:szCs w:val="22"/>
          <w:bdr w:val="none" w:sz="0" w:space="0" w:color="auto" w:frame="1"/>
          <w:lang w:val="fr-FR"/>
        </w:rPr>
        <w:t>gestionnaires de parc</w:t>
      </w:r>
      <w:r w:rsidRPr="00466211">
        <w:rPr>
          <w:rFonts w:asciiTheme="minorHAnsi" w:hAnsiTheme="minorHAnsi" w:cstheme="minorHAnsi"/>
          <w:color w:val="201F1E"/>
          <w:sz w:val="22"/>
          <w:szCs w:val="22"/>
          <w:bdr w:val="none" w:sz="0" w:space="0" w:color="auto" w:frame="1"/>
          <w:lang w:val="fr-FR"/>
        </w:rPr>
        <w:t xml:space="preserve"> et les coûts pour les entreprises. L'époque où les marteaux-piqueurs, les meuleuses d'angle et les </w:t>
      </w:r>
      <w:r w:rsidR="004E5474" w:rsidRPr="00466211">
        <w:rPr>
          <w:rFonts w:asciiTheme="minorHAnsi" w:hAnsiTheme="minorHAnsi" w:cstheme="minorHAnsi"/>
          <w:color w:val="201F1E"/>
          <w:sz w:val="22"/>
          <w:szCs w:val="22"/>
          <w:bdr w:val="none" w:sz="0" w:space="0" w:color="auto" w:frame="1"/>
          <w:lang w:val="fr-FR"/>
        </w:rPr>
        <w:t>perforateurs-burineurs</w:t>
      </w:r>
      <w:r w:rsidRPr="00466211">
        <w:rPr>
          <w:rFonts w:asciiTheme="minorHAnsi" w:hAnsiTheme="minorHAnsi" w:cstheme="minorHAnsi"/>
          <w:color w:val="201F1E"/>
          <w:sz w:val="22"/>
          <w:szCs w:val="22"/>
          <w:bdr w:val="none" w:sz="0" w:space="0" w:color="auto" w:frame="1"/>
          <w:lang w:val="fr-FR"/>
        </w:rPr>
        <w:t xml:space="preserve"> devaient être équipés d'un fil est révolue. </w:t>
      </w:r>
    </w:p>
    <w:p w14:paraId="15D6CA45" w14:textId="7F58B0CB" w:rsidR="007C18F2" w:rsidRPr="00466211" w:rsidRDefault="004E5474" w:rsidP="00857EDA">
      <w:pPr>
        <w:pStyle w:val="NormalWeb"/>
        <w:shd w:val="clear" w:color="auto" w:fill="FFFFFF"/>
        <w:spacing w:line="276" w:lineRule="auto"/>
        <w:jc w:val="both"/>
        <w:rPr>
          <w:rFonts w:asciiTheme="minorHAnsi" w:hAnsiTheme="minorHAnsi" w:cstheme="minorHAnsi"/>
          <w:color w:val="201F1E"/>
          <w:sz w:val="22"/>
          <w:szCs w:val="22"/>
          <w:bdr w:val="none" w:sz="0" w:space="0" w:color="auto" w:frame="1"/>
          <w:lang w:val="fr-FR"/>
        </w:rPr>
      </w:pPr>
      <w:r w:rsidRPr="00466211">
        <w:rPr>
          <w:rFonts w:asciiTheme="minorHAnsi" w:hAnsiTheme="minorHAnsi" w:cstheme="minorHAnsi"/>
          <w:color w:val="201F1E"/>
          <w:sz w:val="22"/>
          <w:szCs w:val="22"/>
          <w:bdr w:val="none" w:sz="0" w:space="0" w:color="auto" w:frame="1"/>
          <w:lang w:val="fr-FR"/>
        </w:rPr>
        <w:t>La nouvelle conception de la batterie</w:t>
      </w:r>
      <w:r w:rsidR="007C18F2" w:rsidRPr="00466211">
        <w:rPr>
          <w:rFonts w:asciiTheme="minorHAnsi" w:hAnsiTheme="minorHAnsi" w:cstheme="minorHAnsi"/>
          <w:color w:val="201F1E"/>
          <w:sz w:val="22"/>
          <w:szCs w:val="22"/>
          <w:bdr w:val="none" w:sz="0" w:space="0" w:color="auto" w:frame="1"/>
          <w:lang w:val="fr-FR"/>
        </w:rPr>
        <w:t xml:space="preserve"> garantit des performances plus élevées et des durées de fonctionnement plus longues en permettant un transfert de puissance nettement supérieur, ce qui aide les clients à respecter des délais serrés.</w:t>
      </w:r>
    </w:p>
    <w:p w14:paraId="1377C776" w14:textId="77777777" w:rsidR="00636F6A" w:rsidRPr="00466211" w:rsidRDefault="00636F6A" w:rsidP="00857EDA">
      <w:pPr>
        <w:pStyle w:val="NormalWeb"/>
        <w:shd w:val="clear" w:color="auto" w:fill="FFFFFF"/>
        <w:spacing w:line="276" w:lineRule="auto"/>
        <w:jc w:val="both"/>
        <w:rPr>
          <w:rFonts w:asciiTheme="minorHAnsi" w:hAnsiTheme="minorHAnsi" w:cstheme="minorHAnsi"/>
          <w:color w:val="201F1E"/>
          <w:sz w:val="22"/>
          <w:szCs w:val="22"/>
          <w:bdr w:val="none" w:sz="0" w:space="0" w:color="auto" w:frame="1"/>
          <w:lang w:val="fr-FR"/>
        </w:rPr>
      </w:pPr>
    </w:p>
    <w:p w14:paraId="04BA575C" w14:textId="77777777" w:rsidR="00636F6A" w:rsidRPr="00466211" w:rsidRDefault="0052328B" w:rsidP="00636F6A">
      <w:pPr>
        <w:pStyle w:val="NormalWeb"/>
        <w:shd w:val="clear" w:color="auto" w:fill="FFFFFF"/>
        <w:spacing w:line="276" w:lineRule="auto"/>
        <w:jc w:val="both"/>
        <w:rPr>
          <w:rFonts w:asciiTheme="majorHAnsi" w:eastAsiaTheme="minorHAnsi" w:hAnsiTheme="majorHAnsi" w:cstheme="majorHAnsi"/>
          <w:b/>
          <w:bCs/>
          <w:color w:val="C00000"/>
          <w:sz w:val="22"/>
          <w:szCs w:val="22"/>
          <w:lang w:val="fr-FR" w:eastAsia="de-DE"/>
        </w:rPr>
      </w:pPr>
      <w:r w:rsidRPr="00466211">
        <w:rPr>
          <w:rFonts w:asciiTheme="majorHAnsi" w:eastAsiaTheme="minorHAnsi" w:hAnsiTheme="majorHAnsi" w:cstheme="majorHAnsi"/>
          <w:b/>
          <w:bCs/>
          <w:color w:val="C00000"/>
          <w:sz w:val="22"/>
          <w:szCs w:val="22"/>
          <w:lang w:val="fr-FR" w:eastAsia="de-DE"/>
        </w:rPr>
        <w:t>Connecté au cloud pour une productivité accrue</w:t>
      </w:r>
    </w:p>
    <w:p w14:paraId="6143774B" w14:textId="700FBAEC" w:rsidR="00C07BA1" w:rsidRPr="00466211" w:rsidRDefault="0052328B" w:rsidP="00636F6A">
      <w:pPr>
        <w:pStyle w:val="NormalWeb"/>
        <w:shd w:val="clear" w:color="auto" w:fill="FFFFFF"/>
        <w:spacing w:line="276" w:lineRule="auto"/>
        <w:jc w:val="both"/>
        <w:rPr>
          <w:rFonts w:asciiTheme="minorHAnsi" w:hAnsiTheme="minorHAnsi" w:cstheme="minorHAnsi"/>
          <w:color w:val="201F1E"/>
          <w:sz w:val="22"/>
          <w:szCs w:val="22"/>
          <w:bdr w:val="none" w:sz="0" w:space="0" w:color="auto" w:frame="1"/>
          <w:lang w:val="fr-FR"/>
        </w:rPr>
      </w:pPr>
      <w:r w:rsidRPr="00466211">
        <w:rPr>
          <w:rFonts w:asciiTheme="minorHAnsi" w:hAnsiTheme="minorHAnsi" w:cstheme="minorHAnsi"/>
          <w:color w:val="201F1E"/>
          <w:sz w:val="22"/>
          <w:szCs w:val="22"/>
          <w:bdr w:val="none" w:sz="0" w:space="0" w:color="auto" w:frame="1"/>
          <w:lang w:val="fr-FR"/>
        </w:rPr>
        <w:t xml:space="preserve">Nuron apporte l'intelligence au cœur de la plateforme - tous les outils génèrent des données qui sont ensuite stockées sur les batteries Nuron et envoyées en toute sécurité vers le cloud lors de chaque charge, sans aucune interaction </w:t>
      </w:r>
      <w:r w:rsidR="004E5474" w:rsidRPr="00466211">
        <w:rPr>
          <w:rFonts w:asciiTheme="minorHAnsi" w:hAnsiTheme="minorHAnsi" w:cstheme="minorHAnsi"/>
          <w:color w:val="201F1E"/>
          <w:sz w:val="22"/>
          <w:szCs w:val="22"/>
          <w:bdr w:val="none" w:sz="0" w:space="0" w:color="auto" w:frame="1"/>
          <w:lang w:val="fr-FR"/>
        </w:rPr>
        <w:t xml:space="preserve">de la part de </w:t>
      </w:r>
      <w:r w:rsidRPr="00466211">
        <w:rPr>
          <w:rFonts w:asciiTheme="minorHAnsi" w:hAnsiTheme="minorHAnsi" w:cstheme="minorHAnsi"/>
          <w:color w:val="201F1E"/>
          <w:sz w:val="22"/>
          <w:szCs w:val="22"/>
          <w:bdr w:val="none" w:sz="0" w:space="0" w:color="auto" w:frame="1"/>
          <w:lang w:val="fr-FR"/>
        </w:rPr>
        <w:t xml:space="preserve">l'opérateur. Les données collectées comprennent des informations telles que l'utilisation de l'outil, le lieu de charge et l'état de la batterie. Ces informations peuvent ensuite être utilisées pour alerter les personnes </w:t>
      </w:r>
      <w:r w:rsidR="003E3615" w:rsidRPr="00466211">
        <w:rPr>
          <w:rFonts w:asciiTheme="minorHAnsi" w:hAnsiTheme="minorHAnsi" w:cstheme="minorHAnsi"/>
          <w:color w:val="201F1E"/>
          <w:sz w:val="22"/>
          <w:szCs w:val="22"/>
          <w:bdr w:val="none" w:sz="0" w:space="0" w:color="auto" w:frame="1"/>
          <w:lang w:val="fr-FR"/>
        </w:rPr>
        <w:t>lorsqu’</w:t>
      </w:r>
      <w:r w:rsidRPr="00466211">
        <w:rPr>
          <w:rFonts w:asciiTheme="minorHAnsi" w:hAnsiTheme="minorHAnsi" w:cstheme="minorHAnsi"/>
          <w:color w:val="201F1E"/>
          <w:sz w:val="22"/>
          <w:szCs w:val="22"/>
          <w:bdr w:val="none" w:sz="0" w:space="0" w:color="auto" w:frame="1"/>
          <w:lang w:val="fr-FR"/>
        </w:rPr>
        <w:t>une action est nécessaire immédiatement ou peuvent être consultées à la demande selon les besoins</w:t>
      </w:r>
      <w:r w:rsidR="004E5474" w:rsidRPr="00466211">
        <w:rPr>
          <w:rFonts w:asciiTheme="minorHAnsi" w:hAnsiTheme="minorHAnsi" w:cstheme="minorHAnsi"/>
          <w:color w:val="201F1E"/>
          <w:sz w:val="22"/>
          <w:szCs w:val="22"/>
          <w:bdr w:val="none" w:sz="0" w:space="0" w:color="auto" w:frame="1"/>
          <w:lang w:val="fr-FR"/>
        </w:rPr>
        <w:t>. Elles</w:t>
      </w:r>
      <w:r w:rsidRPr="00466211">
        <w:rPr>
          <w:rFonts w:asciiTheme="minorHAnsi" w:hAnsiTheme="minorHAnsi" w:cstheme="minorHAnsi"/>
          <w:color w:val="201F1E"/>
          <w:sz w:val="22"/>
          <w:szCs w:val="22"/>
          <w:bdr w:val="none" w:sz="0" w:space="0" w:color="auto" w:frame="1"/>
          <w:lang w:val="fr-FR"/>
        </w:rPr>
        <w:t xml:space="preserve"> sont disponibles sur </w:t>
      </w:r>
      <w:r w:rsidR="009F1026" w:rsidRPr="00466211">
        <w:rPr>
          <w:rFonts w:asciiTheme="minorHAnsi" w:hAnsiTheme="minorHAnsi" w:cstheme="minorHAnsi"/>
          <w:color w:val="201F1E"/>
          <w:sz w:val="22"/>
          <w:szCs w:val="22"/>
          <w:bdr w:val="none" w:sz="0" w:space="0" w:color="auto" w:frame="1"/>
          <w:lang w:val="fr-FR"/>
        </w:rPr>
        <w:t>mobile</w:t>
      </w:r>
      <w:r w:rsidRPr="00466211">
        <w:rPr>
          <w:rFonts w:asciiTheme="minorHAnsi" w:hAnsiTheme="minorHAnsi" w:cstheme="minorHAnsi"/>
          <w:color w:val="201F1E"/>
          <w:sz w:val="22"/>
          <w:szCs w:val="22"/>
          <w:bdr w:val="none" w:sz="0" w:space="0" w:color="auto" w:frame="1"/>
          <w:lang w:val="fr-FR"/>
        </w:rPr>
        <w:t xml:space="preserve"> et sur ordinateur via </w:t>
      </w:r>
      <w:r w:rsidR="004E5474" w:rsidRPr="00466211">
        <w:rPr>
          <w:rFonts w:asciiTheme="minorHAnsi" w:hAnsiTheme="minorHAnsi" w:cstheme="minorHAnsi"/>
          <w:color w:val="201F1E"/>
          <w:sz w:val="22"/>
          <w:szCs w:val="22"/>
          <w:bdr w:val="none" w:sz="0" w:space="0" w:color="auto" w:frame="1"/>
          <w:lang w:val="fr-FR"/>
        </w:rPr>
        <w:t>le logiciel de gestion des équipements</w:t>
      </w:r>
      <w:r w:rsidRPr="00466211">
        <w:rPr>
          <w:rFonts w:asciiTheme="minorHAnsi" w:hAnsiTheme="minorHAnsi" w:cstheme="minorHAnsi"/>
          <w:color w:val="201F1E"/>
          <w:sz w:val="22"/>
          <w:szCs w:val="22"/>
          <w:bdr w:val="none" w:sz="0" w:space="0" w:color="auto" w:frame="1"/>
          <w:lang w:val="fr-FR"/>
        </w:rPr>
        <w:t xml:space="preserve"> </w:t>
      </w:r>
      <w:r w:rsidR="00B92941" w:rsidRPr="00466211">
        <w:rPr>
          <w:rFonts w:asciiTheme="minorHAnsi" w:hAnsiTheme="minorHAnsi" w:cstheme="minorHAnsi"/>
          <w:color w:val="201F1E"/>
          <w:sz w:val="22"/>
          <w:szCs w:val="22"/>
          <w:bdr w:val="none" w:sz="0" w:space="0" w:color="auto" w:frame="1"/>
          <w:lang w:val="fr-FR"/>
        </w:rPr>
        <w:t xml:space="preserve">Hilti </w:t>
      </w:r>
      <w:r w:rsidRPr="00466211">
        <w:rPr>
          <w:rFonts w:asciiTheme="minorHAnsi" w:hAnsiTheme="minorHAnsi" w:cstheme="minorHAnsi"/>
          <w:color w:val="201F1E"/>
          <w:sz w:val="22"/>
          <w:szCs w:val="22"/>
          <w:bdr w:val="none" w:sz="0" w:space="0" w:color="auto" w:frame="1"/>
          <w:lang w:val="fr-FR"/>
        </w:rPr>
        <w:t xml:space="preserve">ON!Track. Avec des services tels que </w:t>
      </w:r>
      <w:r w:rsidR="004E5474" w:rsidRPr="00466211">
        <w:rPr>
          <w:rFonts w:asciiTheme="minorHAnsi" w:hAnsiTheme="minorHAnsi" w:cstheme="minorHAnsi"/>
          <w:color w:val="201F1E"/>
          <w:sz w:val="22"/>
          <w:szCs w:val="22"/>
          <w:bdr w:val="none" w:sz="0" w:space="0" w:color="auto" w:frame="1"/>
          <w:lang w:val="fr-FR"/>
        </w:rPr>
        <w:t xml:space="preserve">le </w:t>
      </w:r>
      <w:r w:rsidRPr="00466211">
        <w:rPr>
          <w:rFonts w:asciiTheme="minorHAnsi" w:hAnsiTheme="minorHAnsi" w:cstheme="minorHAnsi"/>
          <w:color w:val="201F1E"/>
          <w:sz w:val="22"/>
          <w:szCs w:val="22"/>
          <w:bdr w:val="none" w:sz="0" w:space="0" w:color="auto" w:frame="1"/>
          <w:lang w:val="fr-FR"/>
        </w:rPr>
        <w:t xml:space="preserve">Fleet Management, les données sur les outils peuvent être utilisées pour réduire les temps d'arrêt et optimiser la productivité des </w:t>
      </w:r>
      <w:r w:rsidR="004E5474" w:rsidRPr="00466211">
        <w:rPr>
          <w:rFonts w:asciiTheme="minorHAnsi" w:hAnsiTheme="minorHAnsi" w:cstheme="minorHAnsi"/>
          <w:color w:val="201F1E"/>
          <w:sz w:val="22"/>
          <w:szCs w:val="22"/>
          <w:bdr w:val="none" w:sz="0" w:space="0" w:color="auto" w:frame="1"/>
          <w:lang w:val="fr-FR"/>
        </w:rPr>
        <w:t>professionnels de la construction</w:t>
      </w:r>
      <w:r w:rsidRPr="00466211">
        <w:rPr>
          <w:rFonts w:asciiTheme="minorHAnsi" w:hAnsiTheme="minorHAnsi" w:cstheme="minorHAnsi"/>
          <w:color w:val="201F1E"/>
          <w:sz w:val="22"/>
          <w:szCs w:val="22"/>
          <w:bdr w:val="none" w:sz="0" w:space="0" w:color="auto" w:frame="1"/>
          <w:lang w:val="fr-FR"/>
        </w:rPr>
        <w:t>.</w:t>
      </w:r>
    </w:p>
    <w:p w14:paraId="46231BB0" w14:textId="77777777" w:rsidR="0052328B" w:rsidRPr="00466211" w:rsidRDefault="0052328B" w:rsidP="00857EDA">
      <w:pPr>
        <w:pStyle w:val="NormalWeb"/>
        <w:shd w:val="clear" w:color="auto" w:fill="FFFFFF"/>
        <w:spacing w:before="0" w:beforeAutospacing="0" w:after="0" w:afterAutospacing="0" w:line="276" w:lineRule="auto"/>
        <w:jc w:val="both"/>
        <w:rPr>
          <w:rFonts w:asciiTheme="minorHAnsi" w:hAnsiTheme="minorHAnsi" w:cstheme="minorHAnsi"/>
          <w:color w:val="201F1E"/>
          <w:sz w:val="22"/>
          <w:szCs w:val="22"/>
          <w:lang w:val="fr-FR"/>
        </w:rPr>
      </w:pPr>
    </w:p>
    <w:p w14:paraId="2C9E8772" w14:textId="77777777" w:rsidR="00DD45DE" w:rsidRPr="00466211" w:rsidRDefault="00DD45DE" w:rsidP="00DD45DE">
      <w:pPr>
        <w:pStyle w:val="NormalWeb"/>
        <w:shd w:val="clear" w:color="auto" w:fill="FFFFFF" w:themeFill="background1"/>
        <w:spacing w:line="276" w:lineRule="auto"/>
        <w:jc w:val="both"/>
        <w:rPr>
          <w:rFonts w:asciiTheme="majorHAnsi" w:eastAsiaTheme="minorHAnsi" w:hAnsiTheme="majorHAnsi" w:cstheme="majorHAnsi"/>
          <w:b/>
          <w:bCs/>
          <w:color w:val="C00000"/>
          <w:sz w:val="22"/>
          <w:szCs w:val="22"/>
          <w:lang w:val="fr-FR" w:eastAsia="de-DE"/>
        </w:rPr>
      </w:pPr>
      <w:r w:rsidRPr="00466211">
        <w:rPr>
          <w:rFonts w:asciiTheme="majorHAnsi" w:eastAsiaTheme="minorHAnsi" w:hAnsiTheme="majorHAnsi" w:cstheme="majorHAnsi"/>
          <w:b/>
          <w:bCs/>
          <w:color w:val="C00000"/>
          <w:sz w:val="22"/>
          <w:szCs w:val="22"/>
          <w:lang w:val="fr-FR" w:eastAsia="de-DE"/>
        </w:rPr>
        <w:t>Une nouvelle technologie pour améliorer la santé et la sécurité</w:t>
      </w:r>
    </w:p>
    <w:p w14:paraId="58BEED5D" w14:textId="31C9E700" w:rsidR="00DD45DE" w:rsidRPr="00466211" w:rsidRDefault="00DD45DE" w:rsidP="00DD45DE">
      <w:pPr>
        <w:pStyle w:val="NormalWeb"/>
        <w:shd w:val="clear" w:color="auto" w:fill="FFFFFF" w:themeFill="background1"/>
        <w:spacing w:line="276" w:lineRule="auto"/>
        <w:jc w:val="both"/>
        <w:rPr>
          <w:rFonts w:asciiTheme="minorHAnsi" w:hAnsiTheme="minorHAnsi" w:cstheme="minorHAnsi"/>
          <w:color w:val="201F1E"/>
          <w:sz w:val="22"/>
          <w:szCs w:val="22"/>
          <w:bdr w:val="none" w:sz="0" w:space="0" w:color="auto" w:frame="1"/>
          <w:lang w:val="fr-FR"/>
        </w:rPr>
      </w:pPr>
      <w:r w:rsidRPr="00466211">
        <w:rPr>
          <w:rFonts w:asciiTheme="minorHAnsi" w:hAnsiTheme="minorHAnsi" w:cstheme="minorHAnsi"/>
          <w:color w:val="201F1E"/>
          <w:sz w:val="22"/>
          <w:szCs w:val="22"/>
          <w:bdr w:val="none" w:sz="0" w:space="0" w:color="auto" w:frame="1"/>
          <w:lang w:val="fr-FR"/>
        </w:rPr>
        <w:t xml:space="preserve">Tous les outils Nuron ont été développés ou </w:t>
      </w:r>
      <w:r w:rsidR="004E5474" w:rsidRPr="00466211">
        <w:rPr>
          <w:rFonts w:asciiTheme="minorHAnsi" w:hAnsiTheme="minorHAnsi" w:cstheme="minorHAnsi"/>
          <w:color w:val="201F1E"/>
          <w:sz w:val="22"/>
          <w:szCs w:val="22"/>
          <w:bdr w:val="none" w:sz="0" w:space="0" w:color="auto" w:frame="1"/>
          <w:lang w:val="fr-FR"/>
        </w:rPr>
        <w:t>repensés</w:t>
      </w:r>
      <w:r w:rsidRPr="00466211">
        <w:rPr>
          <w:rFonts w:asciiTheme="minorHAnsi" w:hAnsiTheme="minorHAnsi" w:cstheme="minorHAnsi"/>
          <w:color w:val="201F1E"/>
          <w:sz w:val="22"/>
          <w:szCs w:val="22"/>
          <w:bdr w:val="none" w:sz="0" w:space="0" w:color="auto" w:frame="1"/>
          <w:lang w:val="fr-FR"/>
        </w:rPr>
        <w:t xml:space="preserve"> pour obtenir un </w:t>
      </w:r>
      <w:r w:rsidR="005B497B" w:rsidRPr="00466211">
        <w:rPr>
          <w:rFonts w:asciiTheme="minorHAnsi" w:hAnsiTheme="minorHAnsi" w:cstheme="minorHAnsi"/>
          <w:color w:val="201F1E"/>
          <w:sz w:val="22"/>
          <w:szCs w:val="22"/>
          <w:bdr w:val="none" w:sz="0" w:space="0" w:color="auto" w:frame="1"/>
          <w:lang w:val="fr-FR"/>
        </w:rPr>
        <w:t xml:space="preserve">meilleur </w:t>
      </w:r>
      <w:r w:rsidRPr="00466211">
        <w:rPr>
          <w:rFonts w:asciiTheme="minorHAnsi" w:hAnsiTheme="minorHAnsi" w:cstheme="minorHAnsi"/>
          <w:color w:val="201F1E"/>
          <w:sz w:val="22"/>
          <w:szCs w:val="22"/>
          <w:bdr w:val="none" w:sz="0" w:space="0" w:color="auto" w:frame="1"/>
          <w:lang w:val="fr-FR"/>
        </w:rPr>
        <w:t xml:space="preserve">rapport performance/poids et une ergonomie </w:t>
      </w:r>
      <w:r w:rsidR="005B497B" w:rsidRPr="00466211">
        <w:rPr>
          <w:rFonts w:asciiTheme="minorHAnsi" w:hAnsiTheme="minorHAnsi" w:cstheme="minorHAnsi"/>
          <w:color w:val="201F1E"/>
          <w:sz w:val="22"/>
          <w:szCs w:val="22"/>
          <w:bdr w:val="none" w:sz="0" w:space="0" w:color="auto" w:frame="1"/>
          <w:lang w:val="fr-FR"/>
        </w:rPr>
        <w:t>optimale</w:t>
      </w:r>
      <w:r w:rsidRPr="00466211">
        <w:rPr>
          <w:rFonts w:asciiTheme="minorHAnsi" w:hAnsiTheme="minorHAnsi" w:cstheme="minorHAnsi"/>
          <w:color w:val="201F1E"/>
          <w:sz w:val="22"/>
          <w:szCs w:val="22"/>
          <w:bdr w:val="none" w:sz="0" w:space="0" w:color="auto" w:frame="1"/>
          <w:lang w:val="fr-FR"/>
        </w:rPr>
        <w:t xml:space="preserve">. Les batteries Nuron sont plus durables, avec un nouveau boîtier robuste renforcé de fibres de verre et des pare-chocs externes qui offrent une protection supplémentaire, même dans les conditions les plus difficiles. De plus, les composants électroniques sont entièrement </w:t>
      </w:r>
      <w:r w:rsidR="005B497B" w:rsidRPr="00466211">
        <w:rPr>
          <w:rFonts w:asciiTheme="minorHAnsi" w:hAnsiTheme="minorHAnsi" w:cstheme="minorHAnsi"/>
          <w:color w:val="201F1E"/>
          <w:sz w:val="22"/>
          <w:szCs w:val="22"/>
          <w:bdr w:val="none" w:sz="0" w:space="0" w:color="auto" w:frame="1"/>
          <w:lang w:val="fr-FR"/>
        </w:rPr>
        <w:t xml:space="preserve">étanchéifiés </w:t>
      </w:r>
      <w:r w:rsidRPr="00466211">
        <w:rPr>
          <w:rFonts w:asciiTheme="minorHAnsi" w:hAnsiTheme="minorHAnsi" w:cstheme="minorHAnsi"/>
          <w:color w:val="201F1E"/>
          <w:sz w:val="22"/>
          <w:szCs w:val="22"/>
          <w:bdr w:val="none" w:sz="0" w:space="0" w:color="auto" w:frame="1"/>
          <w:lang w:val="fr-FR"/>
        </w:rPr>
        <w:t>pour les protéger de l'humidité, de la poussière et d'autres contaminants sur le chantier.</w:t>
      </w:r>
    </w:p>
    <w:p w14:paraId="66B8E1B6" w14:textId="46C1D239" w:rsidR="00DD45DE" w:rsidRPr="00466211" w:rsidRDefault="005B497B" w:rsidP="00DD45DE">
      <w:pPr>
        <w:pStyle w:val="NormalWeb"/>
        <w:shd w:val="clear" w:color="auto" w:fill="FFFFFF" w:themeFill="background1"/>
        <w:spacing w:line="276" w:lineRule="auto"/>
        <w:jc w:val="both"/>
        <w:rPr>
          <w:rFonts w:asciiTheme="minorHAnsi" w:hAnsiTheme="minorHAnsi" w:cstheme="minorHAnsi"/>
          <w:color w:val="201F1E"/>
          <w:sz w:val="22"/>
          <w:szCs w:val="22"/>
          <w:bdr w:val="none" w:sz="0" w:space="0" w:color="auto" w:frame="1"/>
          <w:lang w:val="fr-FR"/>
        </w:rPr>
      </w:pPr>
      <w:r w:rsidRPr="00466211">
        <w:rPr>
          <w:rFonts w:asciiTheme="minorHAnsi" w:hAnsiTheme="minorHAnsi" w:cstheme="minorHAnsi"/>
          <w:color w:val="201F1E"/>
          <w:sz w:val="22"/>
          <w:szCs w:val="22"/>
          <w:bdr w:val="none" w:sz="0" w:space="0" w:color="auto" w:frame="1"/>
          <w:lang w:val="fr-FR"/>
        </w:rPr>
        <w:lastRenderedPageBreak/>
        <w:t xml:space="preserve">Tous les outils Nuron sont équipés du système de réduction des vibrations (AVR) et compatibles avec les dispositifs de récupération des poussières </w:t>
      </w:r>
      <w:r w:rsidR="00DD45DE" w:rsidRPr="00466211">
        <w:rPr>
          <w:rFonts w:asciiTheme="minorHAnsi" w:hAnsiTheme="minorHAnsi" w:cstheme="minorHAnsi"/>
          <w:color w:val="201F1E"/>
          <w:sz w:val="22"/>
          <w:szCs w:val="22"/>
          <w:bdr w:val="none" w:sz="0" w:space="0" w:color="auto" w:frame="1"/>
          <w:lang w:val="fr-FR"/>
        </w:rPr>
        <w:t>(DRS) Hilti</w:t>
      </w:r>
      <w:r w:rsidR="001636D2" w:rsidRPr="00466211">
        <w:rPr>
          <w:rFonts w:asciiTheme="minorHAnsi" w:hAnsiTheme="minorHAnsi" w:cstheme="minorHAnsi"/>
          <w:color w:val="201F1E"/>
          <w:sz w:val="22"/>
          <w:szCs w:val="22"/>
          <w:bdr w:val="none" w:sz="0" w:space="0" w:color="auto" w:frame="1"/>
          <w:lang w:val="fr-FR"/>
        </w:rPr>
        <w:t xml:space="preserve"> </w:t>
      </w:r>
      <w:r w:rsidRPr="00466211">
        <w:rPr>
          <w:rFonts w:asciiTheme="minorHAnsi" w:hAnsiTheme="minorHAnsi" w:cstheme="minorHAnsi"/>
          <w:color w:val="201F1E"/>
          <w:sz w:val="22"/>
          <w:szCs w:val="22"/>
          <w:bdr w:val="none" w:sz="0" w:space="0" w:color="auto" w:frame="1"/>
          <w:lang w:val="fr-FR"/>
        </w:rPr>
        <w:t>(en option)</w:t>
      </w:r>
      <w:r w:rsidR="00DD45DE" w:rsidRPr="00466211">
        <w:rPr>
          <w:rFonts w:asciiTheme="minorHAnsi" w:hAnsiTheme="minorHAnsi" w:cstheme="minorHAnsi"/>
          <w:color w:val="201F1E"/>
          <w:sz w:val="22"/>
          <w:szCs w:val="22"/>
          <w:bdr w:val="none" w:sz="0" w:space="0" w:color="auto" w:frame="1"/>
          <w:lang w:val="fr-FR"/>
        </w:rPr>
        <w:t xml:space="preserve">. Le contrôle </w:t>
      </w:r>
      <w:r w:rsidRPr="00466211">
        <w:rPr>
          <w:rFonts w:asciiTheme="minorHAnsi" w:hAnsiTheme="minorHAnsi" w:cstheme="minorHAnsi"/>
          <w:color w:val="201F1E"/>
          <w:sz w:val="22"/>
          <w:szCs w:val="22"/>
          <w:bdr w:val="none" w:sz="0" w:space="0" w:color="auto" w:frame="1"/>
          <w:lang w:val="fr-FR"/>
        </w:rPr>
        <w:t>anti</w:t>
      </w:r>
      <w:r w:rsidR="001636D2" w:rsidRPr="00466211">
        <w:rPr>
          <w:rFonts w:asciiTheme="minorHAnsi" w:hAnsiTheme="minorHAnsi" w:cstheme="minorHAnsi"/>
          <w:color w:val="201F1E"/>
          <w:sz w:val="22"/>
          <w:szCs w:val="22"/>
          <w:bdr w:val="none" w:sz="0" w:space="0" w:color="auto" w:frame="1"/>
          <w:lang w:val="fr-FR"/>
        </w:rPr>
        <w:t>-</w:t>
      </w:r>
      <w:r w:rsidRPr="00466211">
        <w:rPr>
          <w:rFonts w:asciiTheme="minorHAnsi" w:hAnsiTheme="minorHAnsi" w:cstheme="minorHAnsi"/>
          <w:color w:val="201F1E"/>
          <w:sz w:val="22"/>
          <w:szCs w:val="22"/>
          <w:bdr w:val="none" w:sz="0" w:space="0" w:color="auto" w:frame="1"/>
          <w:lang w:val="fr-FR"/>
        </w:rPr>
        <w:t>torsion</w:t>
      </w:r>
      <w:r w:rsidR="00DD45DE" w:rsidRPr="00466211">
        <w:rPr>
          <w:rFonts w:asciiTheme="minorHAnsi" w:hAnsiTheme="minorHAnsi" w:cstheme="minorHAnsi"/>
          <w:color w:val="201F1E"/>
          <w:sz w:val="22"/>
          <w:szCs w:val="22"/>
          <w:bdr w:val="none" w:sz="0" w:space="0" w:color="auto" w:frame="1"/>
          <w:lang w:val="fr-FR"/>
        </w:rPr>
        <w:t xml:space="preserve"> (ATC), une autre caractéristique de sécurité essentielle, est désormais disponible avec de nombreux autres outils de la nouvelle gamme de produits Nuron.</w:t>
      </w:r>
    </w:p>
    <w:p w14:paraId="5DB803FE" w14:textId="72EB830C" w:rsidR="00DD45DE" w:rsidRPr="00466211" w:rsidRDefault="00DD45DE" w:rsidP="00DD45DE">
      <w:pPr>
        <w:pStyle w:val="NormalWeb"/>
        <w:shd w:val="clear" w:color="auto" w:fill="FFFFFF" w:themeFill="background1"/>
        <w:spacing w:line="276" w:lineRule="auto"/>
        <w:jc w:val="both"/>
        <w:rPr>
          <w:rFonts w:asciiTheme="minorHAnsi" w:hAnsiTheme="minorHAnsi" w:cstheme="minorHAnsi"/>
          <w:color w:val="201F1E"/>
          <w:sz w:val="22"/>
          <w:szCs w:val="22"/>
          <w:bdr w:val="none" w:sz="0" w:space="0" w:color="auto" w:frame="1"/>
          <w:lang w:val="fr-FR"/>
        </w:rPr>
      </w:pPr>
      <w:r w:rsidRPr="00466211">
        <w:rPr>
          <w:rFonts w:asciiTheme="minorHAnsi" w:hAnsiTheme="minorHAnsi" w:cstheme="minorHAnsi"/>
          <w:color w:val="201F1E"/>
          <w:sz w:val="22"/>
          <w:szCs w:val="22"/>
          <w:bdr w:val="none" w:sz="0" w:space="0" w:color="auto" w:frame="1"/>
          <w:lang w:val="fr-FR"/>
        </w:rPr>
        <w:t xml:space="preserve">Hilti a également travaillé avec des professionnels du bâtiment pour développer deux nouvelles technologies permettant d'accroître la sécurité avec les meuleuses d'angle. Le nouveau système 3D ATC </w:t>
      </w:r>
      <w:r w:rsidR="00807632" w:rsidRPr="00466211">
        <w:rPr>
          <w:rFonts w:asciiTheme="minorHAnsi" w:hAnsiTheme="minorHAnsi" w:cstheme="minorHAnsi"/>
          <w:color w:val="201F1E"/>
          <w:sz w:val="22"/>
          <w:szCs w:val="22"/>
          <w:bdr w:val="none" w:sz="0" w:space="0" w:color="auto" w:frame="1"/>
          <w:lang w:val="fr-FR"/>
        </w:rPr>
        <w:t xml:space="preserve">arrête </w:t>
      </w:r>
      <w:r w:rsidRPr="00466211">
        <w:rPr>
          <w:rFonts w:asciiTheme="minorHAnsi" w:hAnsiTheme="minorHAnsi" w:cstheme="minorHAnsi"/>
          <w:color w:val="201F1E"/>
          <w:sz w:val="22"/>
          <w:szCs w:val="22"/>
          <w:bdr w:val="none" w:sz="0" w:space="0" w:color="auto" w:frame="1"/>
          <w:lang w:val="fr-FR"/>
        </w:rPr>
        <w:t xml:space="preserve">l'outil et active le frein </w:t>
      </w:r>
      <w:r w:rsidR="00807632" w:rsidRPr="00466211">
        <w:rPr>
          <w:rFonts w:asciiTheme="minorHAnsi" w:hAnsiTheme="minorHAnsi" w:cstheme="minorHAnsi"/>
          <w:color w:val="201F1E"/>
          <w:sz w:val="22"/>
          <w:szCs w:val="22"/>
          <w:bdr w:val="none" w:sz="0" w:space="0" w:color="auto" w:frame="1"/>
          <w:lang w:val="fr-FR"/>
        </w:rPr>
        <w:t>de</w:t>
      </w:r>
      <w:r w:rsidRPr="00466211">
        <w:rPr>
          <w:rFonts w:asciiTheme="minorHAnsi" w:hAnsiTheme="minorHAnsi" w:cstheme="minorHAnsi"/>
          <w:color w:val="201F1E"/>
          <w:sz w:val="22"/>
          <w:szCs w:val="22"/>
          <w:bdr w:val="none" w:sz="0" w:space="0" w:color="auto" w:frame="1"/>
          <w:lang w:val="fr-FR"/>
        </w:rPr>
        <w:t xml:space="preserve"> disque en cas de mouvement soudain et incontrôlé. La même fonction de réduction des risques est assurée par le nouveau système </w:t>
      </w:r>
      <w:proofErr w:type="spellStart"/>
      <w:r w:rsidRPr="00466211">
        <w:rPr>
          <w:rFonts w:asciiTheme="minorHAnsi" w:hAnsiTheme="minorHAnsi" w:cstheme="minorHAnsi"/>
          <w:color w:val="201F1E"/>
          <w:sz w:val="22"/>
          <w:szCs w:val="22"/>
          <w:bdr w:val="none" w:sz="0" w:space="0" w:color="auto" w:frame="1"/>
          <w:lang w:val="fr-FR"/>
        </w:rPr>
        <w:t>SensTech</w:t>
      </w:r>
      <w:proofErr w:type="spellEnd"/>
      <w:r w:rsidRPr="00466211">
        <w:rPr>
          <w:rFonts w:asciiTheme="minorHAnsi" w:hAnsiTheme="minorHAnsi" w:cstheme="minorHAnsi"/>
          <w:color w:val="201F1E"/>
          <w:sz w:val="22"/>
          <w:szCs w:val="22"/>
          <w:bdr w:val="none" w:sz="0" w:space="0" w:color="auto" w:frame="1"/>
          <w:lang w:val="fr-FR"/>
        </w:rPr>
        <w:t xml:space="preserve">, qui détecte le retrait de la main de l'opérateur et actionne le frein électrique, par exemple en cas de chute accidentelle de l'outil. En outre, chaque outil Nuron </w:t>
      </w:r>
      <w:r w:rsidR="00807632" w:rsidRPr="00466211">
        <w:rPr>
          <w:rFonts w:asciiTheme="minorHAnsi" w:hAnsiTheme="minorHAnsi" w:cstheme="minorHAnsi"/>
          <w:color w:val="201F1E"/>
          <w:sz w:val="22"/>
          <w:szCs w:val="22"/>
          <w:bdr w:val="none" w:sz="0" w:space="0" w:color="auto" w:frame="1"/>
          <w:lang w:val="fr-FR"/>
        </w:rPr>
        <w:t>possède</w:t>
      </w:r>
      <w:r w:rsidRPr="00466211">
        <w:rPr>
          <w:rFonts w:asciiTheme="minorHAnsi" w:hAnsiTheme="minorHAnsi" w:cstheme="minorHAnsi"/>
          <w:color w:val="201F1E"/>
          <w:sz w:val="22"/>
          <w:szCs w:val="22"/>
          <w:bdr w:val="none" w:sz="0" w:space="0" w:color="auto" w:frame="1"/>
          <w:lang w:val="fr-FR"/>
        </w:rPr>
        <w:t xml:space="preserve"> </w:t>
      </w:r>
      <w:r w:rsidR="00807632" w:rsidRPr="00466211">
        <w:rPr>
          <w:rFonts w:asciiTheme="minorHAnsi" w:hAnsiTheme="minorHAnsi" w:cstheme="minorHAnsi"/>
          <w:color w:val="201F1E"/>
          <w:sz w:val="22"/>
          <w:szCs w:val="22"/>
          <w:bdr w:val="none" w:sz="0" w:space="0" w:color="auto" w:frame="1"/>
          <w:lang w:val="fr-FR"/>
        </w:rPr>
        <w:t xml:space="preserve">un système </w:t>
      </w:r>
      <w:r w:rsidRPr="00466211">
        <w:rPr>
          <w:rFonts w:asciiTheme="minorHAnsi" w:hAnsiTheme="minorHAnsi" w:cstheme="minorHAnsi"/>
          <w:color w:val="201F1E"/>
          <w:sz w:val="22"/>
          <w:szCs w:val="22"/>
          <w:bdr w:val="none" w:sz="0" w:space="0" w:color="auto" w:frame="1"/>
          <w:lang w:val="fr-FR"/>
        </w:rPr>
        <w:t xml:space="preserve">d'attache conforme </w:t>
      </w:r>
      <w:r w:rsidR="00807632" w:rsidRPr="00466211">
        <w:rPr>
          <w:rFonts w:asciiTheme="minorHAnsi" w:hAnsiTheme="minorHAnsi" w:cstheme="minorHAnsi"/>
          <w:color w:val="201F1E"/>
          <w:sz w:val="22"/>
          <w:szCs w:val="22"/>
          <w:bdr w:val="none" w:sz="0" w:space="0" w:color="auto" w:frame="1"/>
          <w:lang w:val="fr-FR"/>
        </w:rPr>
        <w:t>au</w:t>
      </w:r>
      <w:r w:rsidR="001636D2" w:rsidRPr="00466211">
        <w:rPr>
          <w:rFonts w:asciiTheme="minorHAnsi" w:hAnsiTheme="minorHAnsi" w:cstheme="minorHAnsi"/>
          <w:color w:val="201F1E"/>
          <w:sz w:val="22"/>
          <w:szCs w:val="22"/>
          <w:bdr w:val="none" w:sz="0" w:space="0" w:color="auto" w:frame="1"/>
          <w:lang w:val="fr-FR"/>
        </w:rPr>
        <w:t>x</w:t>
      </w:r>
      <w:r w:rsidR="00807632" w:rsidRPr="00466211">
        <w:rPr>
          <w:rFonts w:asciiTheme="minorHAnsi" w:hAnsiTheme="minorHAnsi" w:cstheme="minorHAnsi"/>
          <w:color w:val="201F1E"/>
          <w:sz w:val="22"/>
          <w:szCs w:val="22"/>
          <w:bdr w:val="none" w:sz="0" w:space="0" w:color="auto" w:frame="1"/>
          <w:lang w:val="fr-FR"/>
        </w:rPr>
        <w:t xml:space="preserve"> recommandation</w:t>
      </w:r>
      <w:r w:rsidR="001636D2" w:rsidRPr="00466211">
        <w:rPr>
          <w:rFonts w:asciiTheme="minorHAnsi" w:hAnsiTheme="minorHAnsi" w:cstheme="minorHAnsi"/>
          <w:color w:val="201F1E"/>
          <w:sz w:val="22"/>
          <w:szCs w:val="22"/>
          <w:bdr w:val="none" w:sz="0" w:space="0" w:color="auto" w:frame="1"/>
          <w:lang w:val="fr-FR"/>
        </w:rPr>
        <w:t>s</w:t>
      </w:r>
      <w:r w:rsidR="00807632" w:rsidRPr="00466211">
        <w:rPr>
          <w:rFonts w:asciiTheme="minorHAnsi" w:hAnsiTheme="minorHAnsi" w:cstheme="minorHAnsi"/>
          <w:color w:val="201F1E"/>
          <w:sz w:val="22"/>
          <w:szCs w:val="22"/>
          <w:bdr w:val="none" w:sz="0" w:space="0" w:color="auto" w:frame="1"/>
          <w:lang w:val="fr-FR"/>
        </w:rPr>
        <w:t xml:space="preserve"> de </w:t>
      </w:r>
      <w:r w:rsidRPr="00466211">
        <w:rPr>
          <w:rFonts w:asciiTheme="minorHAnsi" w:hAnsiTheme="minorHAnsi" w:cstheme="minorHAnsi"/>
          <w:color w:val="201F1E"/>
          <w:sz w:val="22"/>
          <w:szCs w:val="22"/>
          <w:bdr w:val="none" w:sz="0" w:space="0" w:color="auto" w:frame="1"/>
          <w:lang w:val="fr-FR"/>
        </w:rPr>
        <w:t>l'ANSI pour aider à éviter les chutes d'objets lors de travaux en hauteur.</w:t>
      </w:r>
    </w:p>
    <w:p w14:paraId="3A6A6B46" w14:textId="6178E80C" w:rsidR="00DD45DE" w:rsidRPr="00466211" w:rsidRDefault="00DD45DE" w:rsidP="00DD45DE">
      <w:pPr>
        <w:pStyle w:val="NormalWeb"/>
        <w:shd w:val="clear" w:color="auto" w:fill="FFFFFF" w:themeFill="background1"/>
        <w:spacing w:line="276" w:lineRule="auto"/>
        <w:jc w:val="both"/>
        <w:rPr>
          <w:rFonts w:asciiTheme="minorHAnsi" w:hAnsiTheme="minorHAnsi" w:cstheme="minorHAnsi"/>
          <w:color w:val="201F1E"/>
          <w:sz w:val="22"/>
          <w:szCs w:val="22"/>
          <w:bdr w:val="none" w:sz="0" w:space="0" w:color="auto" w:frame="1"/>
          <w:lang w:val="fr-FR"/>
        </w:rPr>
      </w:pPr>
      <w:r w:rsidRPr="00466211">
        <w:rPr>
          <w:rFonts w:asciiTheme="minorHAnsi" w:hAnsiTheme="minorHAnsi" w:cstheme="minorHAnsi"/>
          <w:color w:val="201F1E"/>
          <w:sz w:val="22"/>
          <w:szCs w:val="22"/>
          <w:bdr w:val="none" w:sz="0" w:space="0" w:color="auto" w:frame="1"/>
          <w:lang w:val="fr-FR"/>
        </w:rPr>
        <w:t>"</w:t>
      </w:r>
      <w:r w:rsidRPr="00466211">
        <w:rPr>
          <w:rFonts w:asciiTheme="minorHAnsi" w:hAnsiTheme="minorHAnsi" w:cstheme="minorHAnsi"/>
          <w:i/>
          <w:iCs/>
          <w:color w:val="201F1E"/>
          <w:sz w:val="22"/>
          <w:szCs w:val="22"/>
          <w:bdr w:val="none" w:sz="0" w:space="0" w:color="auto" w:frame="1"/>
          <w:lang w:val="fr-FR"/>
        </w:rPr>
        <w:t xml:space="preserve">Avec Nuron, Hilti permet à ses clients de faire l'expérience d'un écosystème sans fil entièrement connecté qui </w:t>
      </w:r>
      <w:r w:rsidR="00772A6C" w:rsidRPr="00466211">
        <w:rPr>
          <w:rFonts w:asciiTheme="minorHAnsi" w:hAnsiTheme="minorHAnsi" w:cstheme="minorHAnsi"/>
          <w:i/>
          <w:iCs/>
          <w:color w:val="201F1E"/>
          <w:sz w:val="22"/>
          <w:szCs w:val="22"/>
          <w:bdr w:val="none" w:sz="0" w:space="0" w:color="auto" w:frame="1"/>
          <w:lang w:val="fr-FR"/>
        </w:rPr>
        <w:t>allie</w:t>
      </w:r>
      <w:r w:rsidRPr="00466211">
        <w:rPr>
          <w:rFonts w:asciiTheme="minorHAnsi" w:hAnsiTheme="minorHAnsi" w:cstheme="minorHAnsi"/>
          <w:i/>
          <w:iCs/>
          <w:color w:val="201F1E"/>
          <w:sz w:val="22"/>
          <w:szCs w:val="22"/>
          <w:bdr w:val="none" w:sz="0" w:space="0" w:color="auto" w:frame="1"/>
          <w:lang w:val="fr-FR"/>
        </w:rPr>
        <w:t xml:space="preserve"> performances et données </w:t>
      </w:r>
      <w:r w:rsidR="00772A6C" w:rsidRPr="00466211">
        <w:rPr>
          <w:rFonts w:asciiTheme="minorHAnsi" w:hAnsiTheme="minorHAnsi" w:cstheme="minorHAnsi"/>
          <w:i/>
          <w:iCs/>
          <w:color w:val="201F1E"/>
          <w:sz w:val="22"/>
          <w:szCs w:val="22"/>
          <w:bdr w:val="none" w:sz="0" w:space="0" w:color="auto" w:frame="1"/>
          <w:lang w:val="fr-FR"/>
        </w:rPr>
        <w:t>pour offrir aux professionnels</w:t>
      </w:r>
      <w:r w:rsidRPr="00466211">
        <w:rPr>
          <w:rFonts w:asciiTheme="minorHAnsi" w:hAnsiTheme="minorHAnsi" w:cstheme="minorHAnsi"/>
          <w:i/>
          <w:iCs/>
          <w:color w:val="201F1E"/>
          <w:sz w:val="22"/>
          <w:szCs w:val="22"/>
          <w:bdr w:val="none" w:sz="0" w:space="0" w:color="auto" w:frame="1"/>
          <w:lang w:val="fr-FR"/>
        </w:rPr>
        <w:t xml:space="preserve"> la </w:t>
      </w:r>
      <w:r w:rsidR="00772A6C" w:rsidRPr="00466211">
        <w:rPr>
          <w:rFonts w:asciiTheme="minorHAnsi" w:hAnsiTheme="minorHAnsi" w:cstheme="minorHAnsi"/>
          <w:i/>
          <w:iCs/>
          <w:color w:val="201F1E"/>
          <w:sz w:val="22"/>
          <w:szCs w:val="22"/>
          <w:bdr w:val="none" w:sz="0" w:space="0" w:color="auto" w:frame="1"/>
          <w:lang w:val="fr-FR"/>
        </w:rPr>
        <w:t xml:space="preserve">certitude </w:t>
      </w:r>
      <w:r w:rsidRPr="00466211">
        <w:rPr>
          <w:rFonts w:asciiTheme="minorHAnsi" w:hAnsiTheme="minorHAnsi" w:cstheme="minorHAnsi"/>
          <w:i/>
          <w:iCs/>
          <w:color w:val="201F1E"/>
          <w:sz w:val="22"/>
          <w:szCs w:val="22"/>
          <w:bdr w:val="none" w:sz="0" w:space="0" w:color="auto" w:frame="1"/>
          <w:lang w:val="fr-FR"/>
        </w:rPr>
        <w:t>d'être plus sûrs, plus intelligents, plus efficaces et plus productifs que jamais</w:t>
      </w:r>
      <w:r w:rsidRPr="00466211">
        <w:rPr>
          <w:rFonts w:asciiTheme="minorHAnsi" w:hAnsiTheme="minorHAnsi" w:cstheme="minorHAnsi"/>
          <w:color w:val="201F1E"/>
          <w:sz w:val="22"/>
          <w:szCs w:val="22"/>
          <w:bdr w:val="none" w:sz="0" w:space="0" w:color="auto" w:frame="1"/>
          <w:lang w:val="fr-FR"/>
        </w:rPr>
        <w:t xml:space="preserve"> ", a déclaré Guillaume Aberlenc -</w:t>
      </w:r>
      <w:r w:rsidR="00F664B8" w:rsidRPr="00466211">
        <w:rPr>
          <w:rFonts w:asciiTheme="minorHAnsi" w:hAnsiTheme="minorHAnsi" w:cstheme="minorHAnsi"/>
          <w:color w:val="201F1E"/>
          <w:sz w:val="22"/>
          <w:szCs w:val="22"/>
          <w:bdr w:val="none" w:sz="0" w:space="0" w:color="auto" w:frame="1"/>
          <w:lang w:val="fr-FR"/>
        </w:rPr>
        <w:t xml:space="preserve"> </w:t>
      </w:r>
      <w:r w:rsidRPr="00466211">
        <w:rPr>
          <w:rFonts w:asciiTheme="minorHAnsi" w:hAnsiTheme="minorHAnsi" w:cstheme="minorHAnsi"/>
          <w:color w:val="201F1E"/>
          <w:sz w:val="22"/>
          <w:szCs w:val="22"/>
          <w:bdr w:val="none" w:sz="0" w:space="0" w:color="auto" w:frame="1"/>
          <w:lang w:val="fr-FR"/>
        </w:rPr>
        <w:t>Président d'Hilti France.</w:t>
      </w:r>
    </w:p>
    <w:p w14:paraId="65EDB929" w14:textId="6728E7DB" w:rsidR="00C07BA1" w:rsidRPr="00466211" w:rsidRDefault="008D7C1B" w:rsidP="00857EDA">
      <w:pPr>
        <w:pStyle w:val="NormalWeb"/>
        <w:shd w:val="clear" w:color="auto" w:fill="FFFFFF"/>
        <w:spacing w:before="0" w:beforeAutospacing="0" w:after="0" w:afterAutospacing="0" w:line="276" w:lineRule="auto"/>
        <w:rPr>
          <w:rFonts w:asciiTheme="minorHAnsi" w:hAnsiTheme="minorHAnsi" w:cstheme="minorHAnsi"/>
          <w:color w:val="201F1E"/>
          <w:sz w:val="22"/>
          <w:szCs w:val="22"/>
          <w:bdr w:val="none" w:sz="0" w:space="0" w:color="auto" w:frame="1"/>
          <w:lang w:val="fr-FR"/>
        </w:rPr>
      </w:pPr>
      <w:r w:rsidRPr="00466211">
        <w:rPr>
          <w:rFonts w:asciiTheme="minorHAnsi" w:hAnsiTheme="minorHAnsi" w:cstheme="minorHAnsi"/>
          <w:color w:val="201F1E"/>
          <w:sz w:val="22"/>
          <w:szCs w:val="22"/>
          <w:bdr w:val="none" w:sz="0" w:space="0" w:color="auto" w:frame="1"/>
          <w:lang w:val="fr-FR"/>
        </w:rPr>
        <w:t>Nuron sera disponible en France dès le 3 Octobre 2022.</w:t>
      </w:r>
    </w:p>
    <w:p w14:paraId="421BF584" w14:textId="77777777" w:rsidR="00274F1F" w:rsidRPr="00466211" w:rsidRDefault="00274F1F" w:rsidP="00857EDA">
      <w:pPr>
        <w:spacing w:line="276" w:lineRule="auto"/>
        <w:rPr>
          <w:sz w:val="16"/>
          <w:szCs w:val="16"/>
          <w:u w:val="single"/>
          <w:lang w:val="fr-FR"/>
        </w:rPr>
      </w:pPr>
    </w:p>
    <w:p w14:paraId="0181EB1A" w14:textId="29627B2B" w:rsidR="001324B1" w:rsidRPr="00466211" w:rsidRDefault="006C36E4" w:rsidP="00857EDA">
      <w:pPr>
        <w:spacing w:line="276" w:lineRule="auto"/>
        <w:rPr>
          <w:sz w:val="20"/>
          <w:szCs w:val="20"/>
          <w:lang w:val="fr-FR"/>
        </w:rPr>
      </w:pPr>
      <w:r w:rsidRPr="00466211">
        <w:rPr>
          <w:sz w:val="20"/>
          <w:szCs w:val="20"/>
          <w:u w:val="single"/>
          <w:lang w:val="fr-FR"/>
        </w:rPr>
        <w:t xml:space="preserve">Contact presse </w:t>
      </w:r>
      <w:r w:rsidR="00573FE5" w:rsidRPr="00466211">
        <w:rPr>
          <w:sz w:val="20"/>
          <w:szCs w:val="20"/>
          <w:u w:val="single"/>
          <w:lang w:val="fr-FR"/>
        </w:rPr>
        <w:t xml:space="preserve">Hilti </w:t>
      </w:r>
      <w:r w:rsidR="002B52B3" w:rsidRPr="00466211">
        <w:rPr>
          <w:sz w:val="20"/>
          <w:szCs w:val="20"/>
          <w:u w:val="single"/>
          <w:lang w:val="fr-FR"/>
        </w:rPr>
        <w:t>France Produit</w:t>
      </w:r>
      <w:r w:rsidRPr="00466211">
        <w:rPr>
          <w:sz w:val="20"/>
          <w:szCs w:val="20"/>
          <w:u w:val="single"/>
          <w:lang w:val="fr-FR"/>
        </w:rPr>
        <w:t> :</w:t>
      </w:r>
    </w:p>
    <w:p w14:paraId="52652BA5" w14:textId="350E0136" w:rsidR="001324B1" w:rsidRPr="00466211" w:rsidRDefault="001324B1" w:rsidP="00857EDA">
      <w:pPr>
        <w:spacing w:line="276" w:lineRule="auto"/>
        <w:rPr>
          <w:sz w:val="20"/>
          <w:szCs w:val="20"/>
          <w:lang w:val="fr-FR"/>
        </w:rPr>
      </w:pPr>
      <w:r w:rsidRPr="00466211">
        <w:rPr>
          <w:sz w:val="20"/>
          <w:szCs w:val="20"/>
          <w:lang w:val="fr-FR"/>
        </w:rPr>
        <w:t>Nadège Chapelin - +33 6 52 50 33 58 – n.chapelin@</w:t>
      </w:r>
      <w:r w:rsidR="00FE668B" w:rsidRPr="00466211">
        <w:rPr>
          <w:sz w:val="20"/>
          <w:szCs w:val="20"/>
          <w:lang w:val="fr-FR"/>
        </w:rPr>
        <w:t>nc-2.com</w:t>
      </w:r>
    </w:p>
    <w:p w14:paraId="70C6E97C" w14:textId="77777777" w:rsidR="00D84466" w:rsidRPr="00466211" w:rsidRDefault="00D84466" w:rsidP="00857EDA">
      <w:pPr>
        <w:pStyle w:val="Sansinterligne"/>
        <w:pBdr>
          <w:bottom w:val="single" w:sz="6" w:space="1" w:color="auto"/>
        </w:pBdr>
        <w:spacing w:line="276" w:lineRule="auto"/>
        <w:rPr>
          <w:sz w:val="22"/>
          <w:lang w:val="fr-FR"/>
        </w:rPr>
      </w:pPr>
    </w:p>
    <w:p w14:paraId="19F83DC6" w14:textId="77777777" w:rsidR="006C0CC7" w:rsidRPr="00466211" w:rsidRDefault="006C0CC7" w:rsidP="00857EDA">
      <w:pPr>
        <w:pStyle w:val="Sansinterligne"/>
        <w:spacing w:line="276" w:lineRule="auto"/>
        <w:jc w:val="both"/>
        <w:rPr>
          <w:sz w:val="18"/>
          <w:szCs w:val="18"/>
          <w:lang w:val="fr-FR"/>
        </w:rPr>
      </w:pPr>
      <w:bookmarkStart w:id="0" w:name="_Hlk534716489"/>
    </w:p>
    <w:p w14:paraId="636694FE" w14:textId="77777777" w:rsidR="00B62B6A" w:rsidRPr="00466211" w:rsidRDefault="00B62B6A" w:rsidP="00857EDA">
      <w:pPr>
        <w:pStyle w:val="Sansinterligne"/>
        <w:spacing w:line="276" w:lineRule="auto"/>
        <w:jc w:val="both"/>
        <w:rPr>
          <w:b/>
          <w:sz w:val="16"/>
          <w:szCs w:val="16"/>
          <w:lang w:val="fr-FR"/>
        </w:rPr>
      </w:pPr>
      <w:r w:rsidRPr="00466211">
        <w:rPr>
          <w:b/>
          <w:sz w:val="16"/>
          <w:szCs w:val="16"/>
          <w:lang w:val="fr-FR"/>
        </w:rPr>
        <w:t>À propos de Hilti</w:t>
      </w:r>
    </w:p>
    <w:bookmarkEnd w:id="0"/>
    <w:p w14:paraId="3FD7EC29" w14:textId="5168CC77" w:rsidR="00FF6760" w:rsidRPr="00466211" w:rsidRDefault="00BA4C5D" w:rsidP="00857EDA">
      <w:pPr>
        <w:pStyle w:val="Sansinterligne"/>
        <w:spacing w:line="276" w:lineRule="auto"/>
        <w:jc w:val="both"/>
        <w:rPr>
          <w:sz w:val="18"/>
          <w:szCs w:val="18"/>
          <w:lang w:val="fr-FR"/>
        </w:rPr>
      </w:pPr>
      <w:r w:rsidRPr="00466211">
        <w:rPr>
          <w:sz w:val="16"/>
          <w:szCs w:val="16"/>
          <w:lang w:val="fr-FR"/>
        </w:rPr>
        <w:t>Le Groupe Hilti fournit dans le monde entier des produits, systèmes, logiciels et services technologiques destinés aux professionnels des secteurs de la construction et de l’énergie. Avec environ 31 000 collaborateurs répartis dans plus de 120 pays, Hilti privilégie les contacts directs avec les clients, la qualité et l’innovation. En 2021, Hilti a réalisé un chiffre d’affaires de près de 6 milliards de CHF. Depuis sa création en 1941, le siège du Groupe Hilti est établi à Schaan, au Liechtenstein. La société est détenue à titre privé par le trust familial Martin Hilti, qui en assure la pérennité. L’orientation stratégique du Groupe Hilti est basée sur une culture d’entreprise bienveillante et axée sur la performance, l’objectif étant de susciter l’enthousiasme de ses clients et de construire un avenir meilleur.</w:t>
      </w:r>
    </w:p>
    <w:p w14:paraId="275C036D" w14:textId="77777777" w:rsidR="00C823DB" w:rsidRPr="00466211" w:rsidRDefault="00C823DB" w:rsidP="00857EDA">
      <w:pPr>
        <w:pStyle w:val="Sansinterligne"/>
        <w:spacing w:line="276" w:lineRule="auto"/>
        <w:jc w:val="both"/>
        <w:rPr>
          <w:sz w:val="18"/>
          <w:szCs w:val="18"/>
          <w:lang w:val="fr-FR"/>
        </w:rPr>
      </w:pPr>
    </w:p>
    <w:sectPr w:rsidR="00C823DB" w:rsidRPr="00466211" w:rsidSect="00A512BB">
      <w:headerReference w:type="even" r:id="rId11"/>
      <w:headerReference w:type="default" r:id="rId12"/>
      <w:footerReference w:type="even" r:id="rId13"/>
      <w:footerReference w:type="default" r:id="rId14"/>
      <w:headerReference w:type="first" r:id="rId15"/>
      <w:footerReference w:type="first" r:id="rId16"/>
      <w:pgSz w:w="11906" w:h="16838" w:code="9"/>
      <w:pgMar w:top="2937" w:right="1418" w:bottom="1985" w:left="1418" w:header="896"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2F6A" w14:textId="77777777" w:rsidR="00D5209C" w:rsidRDefault="00D5209C" w:rsidP="00D36458">
      <w:pPr>
        <w:spacing w:line="240" w:lineRule="auto"/>
      </w:pPr>
      <w:r>
        <w:separator/>
      </w:r>
    </w:p>
  </w:endnote>
  <w:endnote w:type="continuationSeparator" w:id="0">
    <w:p w14:paraId="70290E37" w14:textId="77777777" w:rsidR="00D5209C" w:rsidRDefault="00D5209C" w:rsidP="00D36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BO Office Sans">
    <w:charset w:val="00"/>
    <w:family w:val="auto"/>
    <w:pitch w:val="variable"/>
    <w:sig w:usb0="80002AAF" w:usb1="D00020CA"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CE2B" w14:textId="77777777" w:rsidR="00BE1AEC" w:rsidRDefault="00BE1A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1C58" w14:textId="2E5AC13D" w:rsidR="005171C1" w:rsidRPr="005442E2" w:rsidRDefault="005171C1" w:rsidP="005171C1">
    <w:pPr>
      <w:pStyle w:val="Pieddepage"/>
      <w:tabs>
        <w:tab w:val="right" w:pos="9921"/>
      </w:tabs>
      <w:rPr>
        <w:sz w:val="22"/>
      </w:rPr>
    </w:pPr>
    <w:r>
      <w:rPr>
        <w:noProof/>
      </w:rPr>
      <mc:AlternateContent>
        <mc:Choice Requires="wps">
          <w:drawing>
            <wp:anchor distT="0" distB="0" distL="114300" distR="114300" simplePos="0" relativeHeight="251666431" behindDoc="0" locked="1" layoutInCell="1" allowOverlap="1" wp14:anchorId="3F159F37" wp14:editId="3B89CDB5">
              <wp:simplePos x="0" y="0"/>
              <wp:positionH relativeFrom="page">
                <wp:posOffset>1743740</wp:posOffset>
              </wp:positionH>
              <wp:positionV relativeFrom="page">
                <wp:posOffset>9526772</wp:posOffset>
              </wp:positionV>
              <wp:extent cx="5459095" cy="1033145"/>
              <wp:effectExtent l="0" t="0" r="8255" b="14605"/>
              <wp:wrapNone/>
              <wp:docPr id="3" name="Textfeld 3"/>
              <wp:cNvGraphicFramePr/>
              <a:graphic xmlns:a="http://schemas.openxmlformats.org/drawingml/2006/main">
                <a:graphicData uri="http://schemas.microsoft.com/office/word/2010/wordprocessingShape">
                  <wps:wsp>
                    <wps:cNvSpPr txBox="1"/>
                    <wps:spPr>
                      <a:xfrm>
                        <a:off x="0" y="0"/>
                        <a:ext cx="5459095" cy="1033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57298" w14:textId="167DF7A0" w:rsidR="005171C1" w:rsidRPr="00274F1F" w:rsidRDefault="005171C1" w:rsidP="005171C1">
                          <w:pPr>
                            <w:pStyle w:val="Info"/>
                            <w:jc w:val="right"/>
                            <w:rPr>
                              <w:b/>
                              <w:noProof/>
                              <w:lang w:val="fr-FR"/>
                            </w:rPr>
                          </w:pPr>
                          <w:r w:rsidRPr="00274F1F">
                            <w:rPr>
                              <w:b/>
                              <w:noProof/>
                              <w:lang w:val="fr-FR"/>
                            </w:rPr>
                            <w:t>Hilti</w:t>
                          </w:r>
                          <w:r w:rsidR="00BE1AEC" w:rsidRPr="00274F1F">
                            <w:rPr>
                              <w:b/>
                              <w:noProof/>
                              <w:lang w:val="fr-FR"/>
                            </w:rPr>
                            <w:t xml:space="preserve"> France</w:t>
                          </w:r>
                        </w:p>
                        <w:p w14:paraId="760C931A" w14:textId="77777777" w:rsidR="00172011" w:rsidRPr="00274F1F" w:rsidRDefault="00172011" w:rsidP="005171C1">
                          <w:pPr>
                            <w:pStyle w:val="Info"/>
                            <w:jc w:val="right"/>
                            <w:rPr>
                              <w:b/>
                              <w:bCs/>
                              <w:noProof/>
                              <w:lang w:val="fr-FR"/>
                            </w:rPr>
                          </w:pPr>
                          <w:r w:rsidRPr="00274F1F">
                            <w:rPr>
                              <w:b/>
                              <w:bCs/>
                              <w:noProof/>
                              <w:lang w:val="fr-FR"/>
                            </w:rPr>
                            <w:t>Relations Presse</w:t>
                          </w:r>
                        </w:p>
                        <w:p w14:paraId="24BDBE38" w14:textId="051AF3EE" w:rsidR="005171C1" w:rsidRPr="00274F1F" w:rsidRDefault="00987B01" w:rsidP="005171C1">
                          <w:pPr>
                            <w:pStyle w:val="Info"/>
                            <w:jc w:val="right"/>
                            <w:rPr>
                              <w:noProof/>
                              <w:lang w:val="fr-FR"/>
                            </w:rPr>
                          </w:pPr>
                          <w:r w:rsidRPr="00274F1F">
                            <w:rPr>
                              <w:noProof/>
                              <w:lang w:val="fr-FR"/>
                            </w:rPr>
                            <w:t xml:space="preserve">126 </w:t>
                          </w:r>
                          <w:r w:rsidR="003733E3" w:rsidRPr="00274F1F">
                            <w:rPr>
                              <w:noProof/>
                              <w:lang w:val="fr-FR"/>
                            </w:rPr>
                            <w:t xml:space="preserve"> rue Galienni</w:t>
                          </w:r>
                        </w:p>
                        <w:p w14:paraId="1E373892" w14:textId="3665672C" w:rsidR="005171C1" w:rsidRPr="00274F1F" w:rsidRDefault="003733E3" w:rsidP="005171C1">
                          <w:pPr>
                            <w:pStyle w:val="Info"/>
                            <w:jc w:val="right"/>
                            <w:rPr>
                              <w:noProof/>
                              <w:lang w:val="fr-FR"/>
                            </w:rPr>
                          </w:pPr>
                          <w:r w:rsidRPr="00274F1F">
                            <w:rPr>
                              <w:noProof/>
                              <w:lang w:val="fr-FR"/>
                            </w:rPr>
                            <w:t>92100</w:t>
                          </w:r>
                          <w:r w:rsidR="005171C1" w:rsidRPr="00274F1F">
                            <w:rPr>
                              <w:noProof/>
                              <w:lang w:val="fr-FR"/>
                            </w:rPr>
                            <w:t xml:space="preserve"> </w:t>
                          </w:r>
                          <w:r w:rsidR="00481B92" w:rsidRPr="00274F1F">
                            <w:rPr>
                              <w:noProof/>
                              <w:lang w:val="fr-FR"/>
                            </w:rPr>
                            <w:t xml:space="preserve"> Boulogne-Billancourt </w:t>
                          </w:r>
                        </w:p>
                        <w:p w14:paraId="61FEABB9" w14:textId="4025EBEB" w:rsidR="005171C1" w:rsidRPr="00274F1F" w:rsidRDefault="005171C1" w:rsidP="00D030C7">
                          <w:pPr>
                            <w:pStyle w:val="Info"/>
                            <w:spacing w:before="100"/>
                            <w:jc w:val="right"/>
                            <w:rPr>
                              <w:noProof/>
                              <w:lang w:val="fr-FR"/>
                            </w:rPr>
                          </w:pPr>
                          <w:r w:rsidRPr="00274F1F">
                            <w:rPr>
                              <w:noProof/>
                              <w:lang w:val="fr-FR"/>
                            </w:rPr>
                            <w:t>T +</w:t>
                          </w:r>
                          <w:r w:rsidR="00FB4868" w:rsidRPr="00274F1F">
                            <w:rPr>
                              <w:noProof/>
                              <w:lang w:val="fr-FR"/>
                            </w:rPr>
                            <w:t>33 (0)8 25</w:t>
                          </w:r>
                          <w:r w:rsidR="00311E73" w:rsidRPr="00274F1F">
                            <w:rPr>
                              <w:noProof/>
                              <w:lang w:val="fr-FR"/>
                            </w:rPr>
                            <w:t xml:space="preserve"> 01 05 05 </w:t>
                          </w:r>
                          <w:r w:rsidRPr="00274F1F">
                            <w:rPr>
                              <w:noProof/>
                              <w:lang w:val="fr-FR"/>
                            </w:rPr>
                            <w:t xml:space="preserve">| </w:t>
                          </w:r>
                          <w:hyperlink r:id="rId1" w:history="1">
                            <w:r w:rsidR="00C76A4D" w:rsidRPr="00274F1F">
                              <w:rPr>
                                <w:rStyle w:val="Lienhypertexte"/>
                                <w:sz w:val="14"/>
                                <w:lang w:val="fr-FR"/>
                              </w:rPr>
                              <w:t>Presse.hiltifrance@hilti.com</w:t>
                            </w:r>
                          </w:hyperlink>
                          <w:r w:rsidR="00D030C7" w:rsidRPr="00274F1F">
                            <w:rPr>
                              <w:noProof/>
                              <w:lang w:val="fr-FR"/>
                            </w:rPr>
                            <w:t xml:space="preserve"> | </w:t>
                          </w:r>
                          <w:r w:rsidR="00EF3459" w:rsidRPr="00274F1F">
                            <w:rPr>
                              <w:noProof/>
                              <w:lang w:val="fr-FR"/>
                            </w:rPr>
                            <w:t>www.hilti.</w:t>
                          </w:r>
                          <w:r w:rsidR="00863405" w:rsidRPr="00274F1F">
                            <w:rPr>
                              <w:noProof/>
                              <w:lang w:val="fr-FR"/>
                            </w:rPr>
                            <w:t>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59F37" id="_x0000_t202" coordsize="21600,21600" o:spt="202" path="m,l,21600r21600,l21600,xe">
              <v:stroke joinstyle="miter"/>
              <v:path gradientshapeok="t" o:connecttype="rect"/>
            </v:shapetype>
            <v:shape id="Textfeld 3" o:spid="_x0000_s1026" type="#_x0000_t202" style="position:absolute;margin-left:137.3pt;margin-top:750.15pt;width:429.85pt;height:81.35pt;z-index:251666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" filled="f" stroked="f" strokeweight=".5pt">
              <v:textbox inset="0,0,0,0">
                <w:txbxContent>
                  <w:p w14:paraId="30A57298" w14:textId="167DF7A0" w:rsidR="005171C1" w:rsidRPr="00274F1F" w:rsidRDefault="005171C1" w:rsidP="005171C1">
                    <w:pPr>
                      <w:pStyle w:val="Info"/>
                      <w:jc w:val="right"/>
                      <w:rPr>
                        <w:b/>
                        <w:noProof/>
                        <w:lang w:val="fr-FR"/>
                      </w:rPr>
                    </w:pPr>
                    <w:r w:rsidRPr="00274F1F">
                      <w:rPr>
                        <w:b/>
                        <w:noProof/>
                        <w:lang w:val="fr-FR"/>
                      </w:rPr>
                      <w:t>Hilti</w:t>
                    </w:r>
                    <w:r w:rsidR="00BE1AEC" w:rsidRPr="00274F1F">
                      <w:rPr>
                        <w:b/>
                        <w:noProof/>
                        <w:lang w:val="fr-FR"/>
                      </w:rPr>
                      <w:t xml:space="preserve"> France</w:t>
                    </w:r>
                  </w:p>
                  <w:p w14:paraId="760C931A" w14:textId="77777777" w:rsidR="00172011" w:rsidRPr="00274F1F" w:rsidRDefault="00172011" w:rsidP="005171C1">
                    <w:pPr>
                      <w:pStyle w:val="Info"/>
                      <w:jc w:val="right"/>
                      <w:rPr>
                        <w:b/>
                        <w:bCs/>
                        <w:noProof/>
                        <w:lang w:val="fr-FR"/>
                      </w:rPr>
                    </w:pPr>
                    <w:r w:rsidRPr="00274F1F">
                      <w:rPr>
                        <w:b/>
                        <w:bCs/>
                        <w:noProof/>
                        <w:lang w:val="fr-FR"/>
                      </w:rPr>
                      <w:t>Relations Presse</w:t>
                    </w:r>
                  </w:p>
                  <w:p w14:paraId="24BDBE38" w14:textId="051AF3EE" w:rsidR="005171C1" w:rsidRPr="00274F1F" w:rsidRDefault="00987B01" w:rsidP="005171C1">
                    <w:pPr>
                      <w:pStyle w:val="Info"/>
                      <w:jc w:val="right"/>
                      <w:rPr>
                        <w:noProof/>
                        <w:lang w:val="fr-FR"/>
                      </w:rPr>
                    </w:pPr>
                    <w:r w:rsidRPr="00274F1F">
                      <w:rPr>
                        <w:noProof/>
                        <w:lang w:val="fr-FR"/>
                      </w:rPr>
                      <w:t xml:space="preserve">126 </w:t>
                    </w:r>
                    <w:r w:rsidR="003733E3" w:rsidRPr="00274F1F">
                      <w:rPr>
                        <w:noProof/>
                        <w:lang w:val="fr-FR"/>
                      </w:rPr>
                      <w:t xml:space="preserve"> rue Galienni</w:t>
                    </w:r>
                  </w:p>
                  <w:p w14:paraId="1E373892" w14:textId="3665672C" w:rsidR="005171C1" w:rsidRPr="00274F1F" w:rsidRDefault="003733E3" w:rsidP="005171C1">
                    <w:pPr>
                      <w:pStyle w:val="Info"/>
                      <w:jc w:val="right"/>
                      <w:rPr>
                        <w:noProof/>
                        <w:lang w:val="fr-FR"/>
                      </w:rPr>
                    </w:pPr>
                    <w:r w:rsidRPr="00274F1F">
                      <w:rPr>
                        <w:noProof/>
                        <w:lang w:val="fr-FR"/>
                      </w:rPr>
                      <w:t>92100</w:t>
                    </w:r>
                    <w:r w:rsidR="005171C1" w:rsidRPr="00274F1F">
                      <w:rPr>
                        <w:noProof/>
                        <w:lang w:val="fr-FR"/>
                      </w:rPr>
                      <w:t xml:space="preserve"> </w:t>
                    </w:r>
                    <w:r w:rsidR="00481B92" w:rsidRPr="00274F1F">
                      <w:rPr>
                        <w:noProof/>
                        <w:lang w:val="fr-FR"/>
                      </w:rPr>
                      <w:t xml:space="preserve"> Boulogne-Billancourt </w:t>
                    </w:r>
                  </w:p>
                  <w:p w14:paraId="61FEABB9" w14:textId="4025EBEB" w:rsidR="005171C1" w:rsidRPr="00274F1F" w:rsidRDefault="005171C1" w:rsidP="00D030C7">
                    <w:pPr>
                      <w:pStyle w:val="Info"/>
                      <w:spacing w:before="100"/>
                      <w:jc w:val="right"/>
                      <w:rPr>
                        <w:noProof/>
                        <w:lang w:val="fr-FR"/>
                      </w:rPr>
                    </w:pPr>
                    <w:r w:rsidRPr="00274F1F">
                      <w:rPr>
                        <w:noProof/>
                        <w:lang w:val="fr-FR"/>
                      </w:rPr>
                      <w:t>T +</w:t>
                    </w:r>
                    <w:r w:rsidR="00FB4868" w:rsidRPr="00274F1F">
                      <w:rPr>
                        <w:noProof/>
                        <w:lang w:val="fr-FR"/>
                      </w:rPr>
                      <w:t>33 (0)8 25</w:t>
                    </w:r>
                    <w:r w:rsidR="00311E73" w:rsidRPr="00274F1F">
                      <w:rPr>
                        <w:noProof/>
                        <w:lang w:val="fr-FR"/>
                      </w:rPr>
                      <w:t xml:space="preserve"> 01 05 05 </w:t>
                    </w:r>
                    <w:r w:rsidRPr="00274F1F">
                      <w:rPr>
                        <w:noProof/>
                        <w:lang w:val="fr-FR"/>
                      </w:rPr>
                      <w:t xml:space="preserve">| </w:t>
                    </w:r>
                    <w:hyperlink r:id="rId2" w:history="1">
                      <w:r w:rsidR="00C76A4D" w:rsidRPr="00274F1F">
                        <w:rPr>
                          <w:rStyle w:val="Lienhypertexte"/>
                          <w:sz w:val="14"/>
                          <w:lang w:val="fr-FR"/>
                        </w:rPr>
                        <w:t>Presse.hiltifrance@hilti.com</w:t>
                      </w:r>
                    </w:hyperlink>
                    <w:r w:rsidR="00D030C7" w:rsidRPr="00274F1F">
                      <w:rPr>
                        <w:noProof/>
                        <w:lang w:val="fr-FR"/>
                      </w:rPr>
                      <w:t xml:space="preserve"> | </w:t>
                    </w:r>
                    <w:r w:rsidR="00EF3459" w:rsidRPr="00274F1F">
                      <w:rPr>
                        <w:noProof/>
                        <w:lang w:val="fr-FR"/>
                      </w:rPr>
                      <w:t>www.hilti.</w:t>
                    </w:r>
                    <w:r w:rsidR="00863405" w:rsidRPr="00274F1F">
                      <w:rPr>
                        <w:noProof/>
                        <w:lang w:val="fr-FR"/>
                      </w:rPr>
                      <w:t>fr</w:t>
                    </w:r>
                  </w:p>
                </w:txbxContent>
              </v:textbox>
              <w10:wrap anchorx="page" anchory="page"/>
              <w10:anchorlock/>
            </v:shape>
          </w:pict>
        </mc:Fallback>
      </mc:AlternateContent>
    </w:r>
    <w:r>
      <w:rPr>
        <w:sz w:val="22"/>
      </w:rPr>
      <w:fldChar w:fldCharType="begin"/>
    </w:r>
    <w:r w:rsidRPr="005442E2">
      <w:rPr>
        <w:sz w:val="22"/>
      </w:rPr>
      <w:instrText xml:space="preserve"> PAGE  \* Arabic  \* MERGEFORMAT </w:instrText>
    </w:r>
    <w:r>
      <w:rPr>
        <w:sz w:val="22"/>
      </w:rPr>
      <w:fldChar w:fldCharType="separate"/>
    </w:r>
    <w:r w:rsidR="0028241F">
      <w:rPr>
        <w:noProof/>
        <w:sz w:val="22"/>
      </w:rPr>
      <w:t>1</w:t>
    </w:r>
    <w:r>
      <w:fldChar w:fldCharType="end"/>
    </w:r>
    <w:r>
      <w:rPr>
        <w:sz w:val="22"/>
      </w:rPr>
      <w:t xml:space="preserve"> </w:t>
    </w:r>
    <w:proofErr w:type="spellStart"/>
    <w:r>
      <w:rPr>
        <w:sz w:val="22"/>
      </w:rPr>
      <w:t>sur</w:t>
    </w:r>
    <w:proofErr w:type="spellEnd"/>
    <w:r>
      <w:rPr>
        <w:sz w:val="22"/>
      </w:rPr>
      <w:t xml:space="preserve"> </w:t>
    </w:r>
    <w:r>
      <w:rPr>
        <w:sz w:val="22"/>
      </w:rPr>
      <w:fldChar w:fldCharType="begin"/>
    </w:r>
    <w:r w:rsidR="00E81CE3" w:rsidRPr="005442E2">
      <w:rPr>
        <w:sz w:val="22"/>
      </w:rPr>
      <w:instrText xml:space="preserve"> NUMPAGES  \* Arabic  \* MERGEFORMAT </w:instrText>
    </w:r>
    <w:r>
      <w:rPr>
        <w:sz w:val="22"/>
      </w:rPr>
      <w:fldChar w:fldCharType="separate"/>
    </w:r>
    <w:r w:rsidR="0028241F">
      <w:rPr>
        <w:noProof/>
        <w:sz w:val="22"/>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D6EC" w14:textId="77777777" w:rsidR="00BE1AEC" w:rsidRDefault="00BE1A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0C11" w14:textId="77777777" w:rsidR="00D5209C" w:rsidRDefault="00D5209C" w:rsidP="00D36458">
      <w:pPr>
        <w:spacing w:line="240" w:lineRule="auto"/>
      </w:pPr>
      <w:r>
        <w:separator/>
      </w:r>
    </w:p>
  </w:footnote>
  <w:footnote w:type="continuationSeparator" w:id="0">
    <w:p w14:paraId="3343DEEB" w14:textId="77777777" w:rsidR="00D5209C" w:rsidRDefault="00D5209C" w:rsidP="00D364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00A0" w14:textId="77777777" w:rsidR="00BE1AEC" w:rsidRDefault="00BE1A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DD36" w14:textId="3E112432" w:rsidR="00A76118" w:rsidRPr="00364A3A" w:rsidRDefault="00A63B74" w:rsidP="009A37C8">
    <w:pPr>
      <w:pStyle w:val="En-tte"/>
      <w:ind w:left="0"/>
      <w:rPr>
        <w:sz w:val="22"/>
        <w:lang w:val="de-CH"/>
      </w:rPr>
    </w:pPr>
    <w:r>
      <w:rPr>
        <w:sz w:val="22"/>
        <w:lang w:val="de-CH"/>
      </w:rPr>
      <w:tab/>
    </w:r>
    <w:r>
      <w:rPr>
        <w:sz w:val="22"/>
        <w:lang w:val="de-CH"/>
      </w:rPr>
      <w:tab/>
    </w:r>
    <w:r>
      <w:rPr>
        <w:sz w:val="22"/>
        <w:lang w:val="de-CH"/>
      </w:rPr>
      <w:tab/>
    </w:r>
    <w:r>
      <w:rPr>
        <w:sz w:val="22"/>
        <w:lang w:val="de-CH"/>
      </w:rPr>
      <w:tab/>
    </w:r>
    <w:r>
      <w:rPr>
        <w:sz w:val="22"/>
        <w:lang w:val="de-CH"/>
      </w:rPr>
      <w:tab/>
    </w:r>
    <w:r>
      <w:rPr>
        <w:sz w:val="22"/>
        <w:lang w:val="de-CH"/>
      </w:rPr>
      <w:tab/>
    </w:r>
    <w:r>
      <w:rPr>
        <w:sz w:val="22"/>
        <w:lang w:val="de-CH"/>
      </w:rPr>
      <w:tab/>
    </w:r>
    <w:r>
      <w:rPr>
        <w:sz w:val="22"/>
        <w:lang w:val="de-CH"/>
      </w:rPr>
      <w:tab/>
    </w:r>
    <w:r>
      <w:rPr>
        <w:sz w:val="22"/>
        <w:lang w:val="de-CH"/>
      </w:rPr>
      <w:tab/>
    </w:r>
    <w:r w:rsidR="00034DCD">
      <w:rPr>
        <w:sz w:val="22"/>
      </w:rPr>
      <w:t>Communiqué de presse</w:t>
    </w:r>
    <w:r w:rsidR="00034DCD">
      <w:drawing>
        <wp:anchor distT="0" distB="0" distL="114300" distR="114300" simplePos="0" relativeHeight="251661311" behindDoc="0" locked="1" layoutInCell="1" allowOverlap="1" wp14:anchorId="52B8D1E2" wp14:editId="1758A744">
          <wp:simplePos x="0" y="0"/>
          <wp:positionH relativeFrom="page">
            <wp:posOffset>360045</wp:posOffset>
          </wp:positionH>
          <wp:positionV relativeFrom="page">
            <wp:posOffset>360045</wp:posOffset>
          </wp:positionV>
          <wp:extent cx="1619885" cy="38481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ti_Logo_red_2016_sRGB.emf"/>
                  <pic:cNvPicPr/>
                </pic:nvPicPr>
                <pic:blipFill>
                  <a:blip r:embed="rId1">
                    <a:extLst>
                      <a:ext uri="{28A0092B-C50C-407E-A947-70E740481C1C}">
                        <a14:useLocalDpi xmlns:a14="http://schemas.microsoft.com/office/drawing/2010/main" val="0"/>
                      </a:ext>
                    </a:extLst>
                  </a:blip>
                  <a:stretch>
                    <a:fillRect/>
                  </a:stretch>
                </pic:blipFill>
                <pic:spPr>
                  <a:xfrm>
                    <a:off x="0" y="0"/>
                    <a:ext cx="1619885" cy="3848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840" w14:textId="77777777" w:rsidR="00BE1AEC" w:rsidRDefault="00BE1A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24F1"/>
    <w:multiLevelType w:val="hybridMultilevel"/>
    <w:tmpl w:val="DB748F7A"/>
    <w:lvl w:ilvl="0" w:tplc="36A6CC24">
      <w:start w:val="1"/>
      <w:numFmt w:val="bullet"/>
      <w:lvlText w:val=""/>
      <w:lvlJc w:val="left"/>
      <w:pPr>
        <w:ind w:left="720" w:hanging="360"/>
      </w:pPr>
      <w:rPr>
        <w:rFonts w:ascii="Symbol" w:hAnsi="Symbol" w:hint="default"/>
        <w:color w:val="671A3D"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73079"/>
    <w:multiLevelType w:val="hybridMultilevel"/>
    <w:tmpl w:val="9BA6B28A"/>
    <w:lvl w:ilvl="0" w:tplc="0FA0E810">
      <w:start w:val="1"/>
      <w:numFmt w:val="bullet"/>
      <w:lvlText w:val=""/>
      <w:lvlJc w:val="left"/>
      <w:pPr>
        <w:ind w:left="360" w:hanging="360"/>
      </w:pPr>
      <w:rPr>
        <w:rFonts w:ascii="Symbol" w:hAnsi="Symbol" w:hint="default"/>
        <w:color w:val="E6691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A575F8"/>
    <w:multiLevelType w:val="hybridMultilevel"/>
    <w:tmpl w:val="054C724A"/>
    <w:lvl w:ilvl="0" w:tplc="0FA0E810">
      <w:start w:val="1"/>
      <w:numFmt w:val="bullet"/>
      <w:lvlText w:val=""/>
      <w:lvlJc w:val="left"/>
      <w:pPr>
        <w:ind w:left="1080" w:hanging="360"/>
      </w:pPr>
      <w:rPr>
        <w:rFonts w:ascii="Symbol" w:hAnsi="Symbol" w:hint="default"/>
        <w:color w:val="E6691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DAB7C64"/>
    <w:multiLevelType w:val="hybridMultilevel"/>
    <w:tmpl w:val="97B8F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9A2948"/>
    <w:multiLevelType w:val="hybridMultilevel"/>
    <w:tmpl w:val="D5B628DA"/>
    <w:lvl w:ilvl="0" w:tplc="246EE2E4">
      <w:start w:val="1"/>
      <w:numFmt w:val="bullet"/>
      <w:lvlText w:val=""/>
      <w:lvlJc w:val="left"/>
      <w:pPr>
        <w:ind w:left="360" w:hanging="360"/>
      </w:pPr>
      <w:rPr>
        <w:rFonts w:ascii="Symbol" w:hAnsi="Symbol"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7B941FB"/>
    <w:multiLevelType w:val="hybridMultilevel"/>
    <w:tmpl w:val="14D446A0"/>
    <w:lvl w:ilvl="0" w:tplc="CDB0514C">
      <w:start w:val="1"/>
      <w:numFmt w:val="bullet"/>
      <w:lvlText w:val="•"/>
      <w:lvlJc w:val="left"/>
      <w:pPr>
        <w:tabs>
          <w:tab w:val="num" w:pos="720"/>
        </w:tabs>
        <w:ind w:left="720" w:hanging="360"/>
      </w:pPr>
      <w:rPr>
        <w:rFonts w:ascii="Arial" w:hAnsi="Arial" w:hint="default"/>
      </w:rPr>
    </w:lvl>
    <w:lvl w:ilvl="1" w:tplc="1FB4A326" w:tentative="1">
      <w:start w:val="1"/>
      <w:numFmt w:val="bullet"/>
      <w:lvlText w:val="•"/>
      <w:lvlJc w:val="left"/>
      <w:pPr>
        <w:tabs>
          <w:tab w:val="num" w:pos="1440"/>
        </w:tabs>
        <w:ind w:left="1440" w:hanging="360"/>
      </w:pPr>
      <w:rPr>
        <w:rFonts w:ascii="Arial" w:hAnsi="Arial" w:hint="default"/>
      </w:rPr>
    </w:lvl>
    <w:lvl w:ilvl="2" w:tplc="8CEE13F0" w:tentative="1">
      <w:start w:val="1"/>
      <w:numFmt w:val="bullet"/>
      <w:lvlText w:val="•"/>
      <w:lvlJc w:val="left"/>
      <w:pPr>
        <w:tabs>
          <w:tab w:val="num" w:pos="2160"/>
        </w:tabs>
        <w:ind w:left="2160" w:hanging="360"/>
      </w:pPr>
      <w:rPr>
        <w:rFonts w:ascii="Arial" w:hAnsi="Arial" w:hint="default"/>
      </w:rPr>
    </w:lvl>
    <w:lvl w:ilvl="3" w:tplc="40CE6E3C" w:tentative="1">
      <w:start w:val="1"/>
      <w:numFmt w:val="bullet"/>
      <w:lvlText w:val="•"/>
      <w:lvlJc w:val="left"/>
      <w:pPr>
        <w:tabs>
          <w:tab w:val="num" w:pos="2880"/>
        </w:tabs>
        <w:ind w:left="2880" w:hanging="360"/>
      </w:pPr>
      <w:rPr>
        <w:rFonts w:ascii="Arial" w:hAnsi="Arial" w:hint="default"/>
      </w:rPr>
    </w:lvl>
    <w:lvl w:ilvl="4" w:tplc="85C2D4EA" w:tentative="1">
      <w:start w:val="1"/>
      <w:numFmt w:val="bullet"/>
      <w:lvlText w:val="•"/>
      <w:lvlJc w:val="left"/>
      <w:pPr>
        <w:tabs>
          <w:tab w:val="num" w:pos="3600"/>
        </w:tabs>
        <w:ind w:left="3600" w:hanging="360"/>
      </w:pPr>
      <w:rPr>
        <w:rFonts w:ascii="Arial" w:hAnsi="Arial" w:hint="default"/>
      </w:rPr>
    </w:lvl>
    <w:lvl w:ilvl="5" w:tplc="C9B01452" w:tentative="1">
      <w:start w:val="1"/>
      <w:numFmt w:val="bullet"/>
      <w:lvlText w:val="•"/>
      <w:lvlJc w:val="left"/>
      <w:pPr>
        <w:tabs>
          <w:tab w:val="num" w:pos="4320"/>
        </w:tabs>
        <w:ind w:left="4320" w:hanging="360"/>
      </w:pPr>
      <w:rPr>
        <w:rFonts w:ascii="Arial" w:hAnsi="Arial" w:hint="default"/>
      </w:rPr>
    </w:lvl>
    <w:lvl w:ilvl="6" w:tplc="F850C48A" w:tentative="1">
      <w:start w:val="1"/>
      <w:numFmt w:val="bullet"/>
      <w:lvlText w:val="•"/>
      <w:lvlJc w:val="left"/>
      <w:pPr>
        <w:tabs>
          <w:tab w:val="num" w:pos="5040"/>
        </w:tabs>
        <w:ind w:left="5040" w:hanging="360"/>
      </w:pPr>
      <w:rPr>
        <w:rFonts w:ascii="Arial" w:hAnsi="Arial" w:hint="default"/>
      </w:rPr>
    </w:lvl>
    <w:lvl w:ilvl="7" w:tplc="915AB248" w:tentative="1">
      <w:start w:val="1"/>
      <w:numFmt w:val="bullet"/>
      <w:lvlText w:val="•"/>
      <w:lvlJc w:val="left"/>
      <w:pPr>
        <w:tabs>
          <w:tab w:val="num" w:pos="5760"/>
        </w:tabs>
        <w:ind w:left="5760" w:hanging="360"/>
      </w:pPr>
      <w:rPr>
        <w:rFonts w:ascii="Arial" w:hAnsi="Arial" w:hint="default"/>
      </w:rPr>
    </w:lvl>
    <w:lvl w:ilvl="8" w:tplc="15CEDD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A11C14"/>
    <w:multiLevelType w:val="hybridMultilevel"/>
    <w:tmpl w:val="A874D72E"/>
    <w:lvl w:ilvl="0" w:tplc="246EE2E4">
      <w:start w:val="1"/>
      <w:numFmt w:val="bullet"/>
      <w:lvlText w:val=""/>
      <w:lvlJc w:val="left"/>
      <w:pPr>
        <w:ind w:left="1080" w:hanging="360"/>
      </w:pPr>
      <w:rPr>
        <w:rFonts w:ascii="Symbol" w:hAnsi="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3A063F6"/>
    <w:multiLevelType w:val="hybridMultilevel"/>
    <w:tmpl w:val="22EC2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CB308C"/>
    <w:multiLevelType w:val="hybridMultilevel"/>
    <w:tmpl w:val="35D0E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F56904"/>
    <w:multiLevelType w:val="hybridMultilevel"/>
    <w:tmpl w:val="106448E4"/>
    <w:lvl w:ilvl="0" w:tplc="246EE2E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2F2681"/>
    <w:multiLevelType w:val="hybridMultilevel"/>
    <w:tmpl w:val="A4026FE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7E991090"/>
    <w:multiLevelType w:val="hybridMultilevel"/>
    <w:tmpl w:val="1FE4D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7586458">
    <w:abstractNumId w:val="10"/>
  </w:num>
  <w:num w:numId="2" w16cid:durableId="113639469">
    <w:abstractNumId w:val="2"/>
  </w:num>
  <w:num w:numId="3" w16cid:durableId="267278030">
    <w:abstractNumId w:val="1"/>
  </w:num>
  <w:num w:numId="4" w16cid:durableId="1177042067">
    <w:abstractNumId w:val="11"/>
  </w:num>
  <w:num w:numId="5" w16cid:durableId="742218015">
    <w:abstractNumId w:val="8"/>
  </w:num>
  <w:num w:numId="6" w16cid:durableId="1089305306">
    <w:abstractNumId w:val="3"/>
  </w:num>
  <w:num w:numId="7" w16cid:durableId="1637567319">
    <w:abstractNumId w:val="9"/>
  </w:num>
  <w:num w:numId="8" w16cid:durableId="503518646">
    <w:abstractNumId w:val="4"/>
  </w:num>
  <w:num w:numId="9" w16cid:durableId="1856267641">
    <w:abstractNumId w:val="6"/>
  </w:num>
  <w:num w:numId="10" w16cid:durableId="18505853">
    <w:abstractNumId w:val="5"/>
  </w:num>
  <w:num w:numId="11" w16cid:durableId="450369917">
    <w:abstractNumId w:val="0"/>
  </w:num>
  <w:num w:numId="12" w16cid:durableId="3403509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5D"/>
    <w:rsid w:val="000024DF"/>
    <w:rsid w:val="00006BE1"/>
    <w:rsid w:val="00013A45"/>
    <w:rsid w:val="00014ABE"/>
    <w:rsid w:val="000202D4"/>
    <w:rsid w:val="00021016"/>
    <w:rsid w:val="000231CD"/>
    <w:rsid w:val="00027D49"/>
    <w:rsid w:val="00032CAD"/>
    <w:rsid w:val="00034DCD"/>
    <w:rsid w:val="00050E2F"/>
    <w:rsid w:val="00061B64"/>
    <w:rsid w:val="000645BA"/>
    <w:rsid w:val="00064B59"/>
    <w:rsid w:val="00066163"/>
    <w:rsid w:val="00070E85"/>
    <w:rsid w:val="00081C18"/>
    <w:rsid w:val="000867F9"/>
    <w:rsid w:val="00090149"/>
    <w:rsid w:val="00091AFD"/>
    <w:rsid w:val="000921BD"/>
    <w:rsid w:val="00094009"/>
    <w:rsid w:val="00095ADB"/>
    <w:rsid w:val="000B0261"/>
    <w:rsid w:val="000B1B28"/>
    <w:rsid w:val="000B2B48"/>
    <w:rsid w:val="000D003A"/>
    <w:rsid w:val="000D2F44"/>
    <w:rsid w:val="000E043E"/>
    <w:rsid w:val="000F5997"/>
    <w:rsid w:val="001024B8"/>
    <w:rsid w:val="001045C6"/>
    <w:rsid w:val="00114D95"/>
    <w:rsid w:val="00117914"/>
    <w:rsid w:val="00121402"/>
    <w:rsid w:val="0013002F"/>
    <w:rsid w:val="001311CA"/>
    <w:rsid w:val="001324B1"/>
    <w:rsid w:val="001636D2"/>
    <w:rsid w:val="00164304"/>
    <w:rsid w:val="001673CE"/>
    <w:rsid w:val="001700D7"/>
    <w:rsid w:val="0017092E"/>
    <w:rsid w:val="00172011"/>
    <w:rsid w:val="00192D67"/>
    <w:rsid w:val="00193868"/>
    <w:rsid w:val="001958CD"/>
    <w:rsid w:val="001967C3"/>
    <w:rsid w:val="001A0371"/>
    <w:rsid w:val="001A0386"/>
    <w:rsid w:val="001B19BE"/>
    <w:rsid w:val="001B2A71"/>
    <w:rsid w:val="001C57B1"/>
    <w:rsid w:val="001D3224"/>
    <w:rsid w:val="001D3E96"/>
    <w:rsid w:val="001D72AA"/>
    <w:rsid w:val="001D754A"/>
    <w:rsid w:val="001D7886"/>
    <w:rsid w:val="001E3A5D"/>
    <w:rsid w:val="001E7DB9"/>
    <w:rsid w:val="001F013B"/>
    <w:rsid w:val="001F7545"/>
    <w:rsid w:val="002062B7"/>
    <w:rsid w:val="00206847"/>
    <w:rsid w:val="002128B4"/>
    <w:rsid w:val="00214340"/>
    <w:rsid w:val="00221114"/>
    <w:rsid w:val="00225E8A"/>
    <w:rsid w:val="00227BD2"/>
    <w:rsid w:val="00230EFC"/>
    <w:rsid w:val="002333D4"/>
    <w:rsid w:val="00233746"/>
    <w:rsid w:val="00237A68"/>
    <w:rsid w:val="00253B1E"/>
    <w:rsid w:val="00263DBD"/>
    <w:rsid w:val="00264D8E"/>
    <w:rsid w:val="0026746F"/>
    <w:rsid w:val="00270D01"/>
    <w:rsid w:val="0027455F"/>
    <w:rsid w:val="00274F1F"/>
    <w:rsid w:val="002823BE"/>
    <w:rsid w:val="0028241F"/>
    <w:rsid w:val="002830EF"/>
    <w:rsid w:val="0028687A"/>
    <w:rsid w:val="0029240F"/>
    <w:rsid w:val="002A0B86"/>
    <w:rsid w:val="002A7F25"/>
    <w:rsid w:val="002B26ED"/>
    <w:rsid w:val="002B52B3"/>
    <w:rsid w:val="002B5958"/>
    <w:rsid w:val="002C262A"/>
    <w:rsid w:val="002D50C6"/>
    <w:rsid w:val="002E2DB9"/>
    <w:rsid w:val="002E5EEC"/>
    <w:rsid w:val="002E6667"/>
    <w:rsid w:val="002F0238"/>
    <w:rsid w:val="002F5DE8"/>
    <w:rsid w:val="002F6FC1"/>
    <w:rsid w:val="002F776F"/>
    <w:rsid w:val="002F7CE0"/>
    <w:rsid w:val="002F7E73"/>
    <w:rsid w:val="00302A62"/>
    <w:rsid w:val="00307964"/>
    <w:rsid w:val="00311E73"/>
    <w:rsid w:val="00314787"/>
    <w:rsid w:val="00321085"/>
    <w:rsid w:val="00331016"/>
    <w:rsid w:val="003449FF"/>
    <w:rsid w:val="0035141D"/>
    <w:rsid w:val="003573E4"/>
    <w:rsid w:val="00360BFB"/>
    <w:rsid w:val="00364A3A"/>
    <w:rsid w:val="00370679"/>
    <w:rsid w:val="0037116A"/>
    <w:rsid w:val="003733E3"/>
    <w:rsid w:val="00380EED"/>
    <w:rsid w:val="00383287"/>
    <w:rsid w:val="0038690B"/>
    <w:rsid w:val="00387690"/>
    <w:rsid w:val="00387E63"/>
    <w:rsid w:val="00390F76"/>
    <w:rsid w:val="00392109"/>
    <w:rsid w:val="003A6E05"/>
    <w:rsid w:val="003B04EF"/>
    <w:rsid w:val="003B3E40"/>
    <w:rsid w:val="003C25DF"/>
    <w:rsid w:val="003C2AAC"/>
    <w:rsid w:val="003C7921"/>
    <w:rsid w:val="003D14C7"/>
    <w:rsid w:val="003D2F3A"/>
    <w:rsid w:val="003E3615"/>
    <w:rsid w:val="003E50D7"/>
    <w:rsid w:val="003F138F"/>
    <w:rsid w:val="00401942"/>
    <w:rsid w:val="0040260F"/>
    <w:rsid w:val="00403142"/>
    <w:rsid w:val="00405DFE"/>
    <w:rsid w:val="00410166"/>
    <w:rsid w:val="00410409"/>
    <w:rsid w:val="004168DB"/>
    <w:rsid w:val="00421460"/>
    <w:rsid w:val="00423429"/>
    <w:rsid w:val="00430926"/>
    <w:rsid w:val="00437A25"/>
    <w:rsid w:val="004409CB"/>
    <w:rsid w:val="00446543"/>
    <w:rsid w:val="0044656E"/>
    <w:rsid w:val="00454F9D"/>
    <w:rsid w:val="00466211"/>
    <w:rsid w:val="00467C67"/>
    <w:rsid w:val="00467D1B"/>
    <w:rsid w:val="0047093D"/>
    <w:rsid w:val="0047099C"/>
    <w:rsid w:val="00471447"/>
    <w:rsid w:val="00472189"/>
    <w:rsid w:val="00481B92"/>
    <w:rsid w:val="00485764"/>
    <w:rsid w:val="00490B67"/>
    <w:rsid w:val="00494AEA"/>
    <w:rsid w:val="00495553"/>
    <w:rsid w:val="004A569A"/>
    <w:rsid w:val="004A58B6"/>
    <w:rsid w:val="004B3054"/>
    <w:rsid w:val="004B4624"/>
    <w:rsid w:val="004B75ED"/>
    <w:rsid w:val="004B79E7"/>
    <w:rsid w:val="004C017E"/>
    <w:rsid w:val="004C05A0"/>
    <w:rsid w:val="004C08E1"/>
    <w:rsid w:val="004C271D"/>
    <w:rsid w:val="004C63E9"/>
    <w:rsid w:val="004C67F5"/>
    <w:rsid w:val="004C7F0A"/>
    <w:rsid w:val="004C7F88"/>
    <w:rsid w:val="004D4704"/>
    <w:rsid w:val="004E0C16"/>
    <w:rsid w:val="004E5474"/>
    <w:rsid w:val="004E7D66"/>
    <w:rsid w:val="004F2242"/>
    <w:rsid w:val="004F241A"/>
    <w:rsid w:val="004F65F4"/>
    <w:rsid w:val="00515084"/>
    <w:rsid w:val="005171C1"/>
    <w:rsid w:val="00521B79"/>
    <w:rsid w:val="00523021"/>
    <w:rsid w:val="0052328B"/>
    <w:rsid w:val="005232AA"/>
    <w:rsid w:val="0052616F"/>
    <w:rsid w:val="0052712D"/>
    <w:rsid w:val="00530A08"/>
    <w:rsid w:val="00534E70"/>
    <w:rsid w:val="00535202"/>
    <w:rsid w:val="00541954"/>
    <w:rsid w:val="005433EF"/>
    <w:rsid w:val="005442E2"/>
    <w:rsid w:val="00554DB7"/>
    <w:rsid w:val="00555E34"/>
    <w:rsid w:val="0055725B"/>
    <w:rsid w:val="005607AC"/>
    <w:rsid w:val="00565D61"/>
    <w:rsid w:val="00571C59"/>
    <w:rsid w:val="00573FE5"/>
    <w:rsid w:val="00590412"/>
    <w:rsid w:val="00591B83"/>
    <w:rsid w:val="00591C84"/>
    <w:rsid w:val="005A132E"/>
    <w:rsid w:val="005A4978"/>
    <w:rsid w:val="005A4A35"/>
    <w:rsid w:val="005A4CF3"/>
    <w:rsid w:val="005B2B76"/>
    <w:rsid w:val="005B497B"/>
    <w:rsid w:val="005B5A58"/>
    <w:rsid w:val="005D691C"/>
    <w:rsid w:val="005E2496"/>
    <w:rsid w:val="005E2509"/>
    <w:rsid w:val="005E4E44"/>
    <w:rsid w:val="005E7F9E"/>
    <w:rsid w:val="005F4B27"/>
    <w:rsid w:val="005F691F"/>
    <w:rsid w:val="00613DD7"/>
    <w:rsid w:val="00617AD4"/>
    <w:rsid w:val="006202C1"/>
    <w:rsid w:val="00630F8D"/>
    <w:rsid w:val="0063477A"/>
    <w:rsid w:val="00634969"/>
    <w:rsid w:val="00636F6A"/>
    <w:rsid w:val="006465E2"/>
    <w:rsid w:val="006466FE"/>
    <w:rsid w:val="00656CDA"/>
    <w:rsid w:val="0066063E"/>
    <w:rsid w:val="00662293"/>
    <w:rsid w:val="006622FD"/>
    <w:rsid w:val="00665704"/>
    <w:rsid w:val="006743D3"/>
    <w:rsid w:val="006744D6"/>
    <w:rsid w:val="00676D3C"/>
    <w:rsid w:val="00683440"/>
    <w:rsid w:val="006910EF"/>
    <w:rsid w:val="0069401B"/>
    <w:rsid w:val="006A073D"/>
    <w:rsid w:val="006A4E14"/>
    <w:rsid w:val="006B2327"/>
    <w:rsid w:val="006B2967"/>
    <w:rsid w:val="006B4DB0"/>
    <w:rsid w:val="006C0CC7"/>
    <w:rsid w:val="006C1EDC"/>
    <w:rsid w:val="006C36E4"/>
    <w:rsid w:val="006C434E"/>
    <w:rsid w:val="006C5239"/>
    <w:rsid w:val="006E4FE4"/>
    <w:rsid w:val="006E6ABF"/>
    <w:rsid w:val="006F0C3C"/>
    <w:rsid w:val="00705270"/>
    <w:rsid w:val="00710BE2"/>
    <w:rsid w:val="007200A3"/>
    <w:rsid w:val="00734FB0"/>
    <w:rsid w:val="00735C00"/>
    <w:rsid w:val="00741925"/>
    <w:rsid w:val="00741FE5"/>
    <w:rsid w:val="00744742"/>
    <w:rsid w:val="00747180"/>
    <w:rsid w:val="007632C9"/>
    <w:rsid w:val="007644AC"/>
    <w:rsid w:val="0077077F"/>
    <w:rsid w:val="00772984"/>
    <w:rsid w:val="00772A6C"/>
    <w:rsid w:val="0077340E"/>
    <w:rsid w:val="007832E8"/>
    <w:rsid w:val="007922EE"/>
    <w:rsid w:val="00792AF9"/>
    <w:rsid w:val="00795C95"/>
    <w:rsid w:val="007A3C82"/>
    <w:rsid w:val="007A4D5E"/>
    <w:rsid w:val="007A7958"/>
    <w:rsid w:val="007B0B34"/>
    <w:rsid w:val="007B1EFB"/>
    <w:rsid w:val="007B7EAA"/>
    <w:rsid w:val="007C18F2"/>
    <w:rsid w:val="007C2AB0"/>
    <w:rsid w:val="007C7BE5"/>
    <w:rsid w:val="007C7C54"/>
    <w:rsid w:val="007D6727"/>
    <w:rsid w:val="007D6E43"/>
    <w:rsid w:val="007E4950"/>
    <w:rsid w:val="007E65AE"/>
    <w:rsid w:val="007F0C9D"/>
    <w:rsid w:val="007F2626"/>
    <w:rsid w:val="00800D45"/>
    <w:rsid w:val="00800F7D"/>
    <w:rsid w:val="00807632"/>
    <w:rsid w:val="00816C25"/>
    <w:rsid w:val="00820829"/>
    <w:rsid w:val="00824022"/>
    <w:rsid w:val="00833FAC"/>
    <w:rsid w:val="00835543"/>
    <w:rsid w:val="00836491"/>
    <w:rsid w:val="00837499"/>
    <w:rsid w:val="00837CF0"/>
    <w:rsid w:val="00847E7B"/>
    <w:rsid w:val="00850EBC"/>
    <w:rsid w:val="00855EB6"/>
    <w:rsid w:val="00857EDA"/>
    <w:rsid w:val="00862E95"/>
    <w:rsid w:val="00863405"/>
    <w:rsid w:val="00866BEE"/>
    <w:rsid w:val="00875CD2"/>
    <w:rsid w:val="00884F9F"/>
    <w:rsid w:val="00893940"/>
    <w:rsid w:val="008A1643"/>
    <w:rsid w:val="008A204F"/>
    <w:rsid w:val="008A31B4"/>
    <w:rsid w:val="008A3664"/>
    <w:rsid w:val="008A36B6"/>
    <w:rsid w:val="008A6B98"/>
    <w:rsid w:val="008A7FAB"/>
    <w:rsid w:val="008B2CE5"/>
    <w:rsid w:val="008B46BE"/>
    <w:rsid w:val="008C04D3"/>
    <w:rsid w:val="008C10B5"/>
    <w:rsid w:val="008C53D2"/>
    <w:rsid w:val="008D100A"/>
    <w:rsid w:val="008D7C1B"/>
    <w:rsid w:val="008E130A"/>
    <w:rsid w:val="008E31ED"/>
    <w:rsid w:val="008E4432"/>
    <w:rsid w:val="008E457E"/>
    <w:rsid w:val="008E5B67"/>
    <w:rsid w:val="008E745B"/>
    <w:rsid w:val="008F4706"/>
    <w:rsid w:val="008F5A48"/>
    <w:rsid w:val="008F6CC1"/>
    <w:rsid w:val="008F6F61"/>
    <w:rsid w:val="0090013B"/>
    <w:rsid w:val="009037B7"/>
    <w:rsid w:val="00913F89"/>
    <w:rsid w:val="00915BAD"/>
    <w:rsid w:val="00915D2C"/>
    <w:rsid w:val="00916529"/>
    <w:rsid w:val="009233C8"/>
    <w:rsid w:val="009304DD"/>
    <w:rsid w:val="00931582"/>
    <w:rsid w:val="00936BFE"/>
    <w:rsid w:val="0094160D"/>
    <w:rsid w:val="00942FF9"/>
    <w:rsid w:val="0094720B"/>
    <w:rsid w:val="009511DA"/>
    <w:rsid w:val="0097766B"/>
    <w:rsid w:val="00983DD5"/>
    <w:rsid w:val="00984B10"/>
    <w:rsid w:val="0098564B"/>
    <w:rsid w:val="00987B01"/>
    <w:rsid w:val="00990852"/>
    <w:rsid w:val="009979A6"/>
    <w:rsid w:val="009A37C8"/>
    <w:rsid w:val="009A70C8"/>
    <w:rsid w:val="009B3699"/>
    <w:rsid w:val="009B48BD"/>
    <w:rsid w:val="009B7099"/>
    <w:rsid w:val="009B7C25"/>
    <w:rsid w:val="009C10BB"/>
    <w:rsid w:val="009C4D88"/>
    <w:rsid w:val="009D115B"/>
    <w:rsid w:val="009D1AB2"/>
    <w:rsid w:val="009D1B48"/>
    <w:rsid w:val="009D754C"/>
    <w:rsid w:val="009E4F2E"/>
    <w:rsid w:val="009E667E"/>
    <w:rsid w:val="009E6E06"/>
    <w:rsid w:val="009F1026"/>
    <w:rsid w:val="009F20D3"/>
    <w:rsid w:val="009F3D5C"/>
    <w:rsid w:val="009F6478"/>
    <w:rsid w:val="00A10073"/>
    <w:rsid w:val="00A11D61"/>
    <w:rsid w:val="00A1239F"/>
    <w:rsid w:val="00A34365"/>
    <w:rsid w:val="00A3707C"/>
    <w:rsid w:val="00A3773C"/>
    <w:rsid w:val="00A37AE4"/>
    <w:rsid w:val="00A407E9"/>
    <w:rsid w:val="00A40E82"/>
    <w:rsid w:val="00A42F64"/>
    <w:rsid w:val="00A434A4"/>
    <w:rsid w:val="00A449D9"/>
    <w:rsid w:val="00A47B9C"/>
    <w:rsid w:val="00A512BB"/>
    <w:rsid w:val="00A5652C"/>
    <w:rsid w:val="00A5792E"/>
    <w:rsid w:val="00A6020F"/>
    <w:rsid w:val="00A639F7"/>
    <w:rsid w:val="00A63B74"/>
    <w:rsid w:val="00A64B81"/>
    <w:rsid w:val="00A67782"/>
    <w:rsid w:val="00A746A6"/>
    <w:rsid w:val="00A75884"/>
    <w:rsid w:val="00A76118"/>
    <w:rsid w:val="00A81100"/>
    <w:rsid w:val="00A827E9"/>
    <w:rsid w:val="00A8308F"/>
    <w:rsid w:val="00A94213"/>
    <w:rsid w:val="00AA75C2"/>
    <w:rsid w:val="00AC116D"/>
    <w:rsid w:val="00AC148E"/>
    <w:rsid w:val="00AC2080"/>
    <w:rsid w:val="00AD0A7B"/>
    <w:rsid w:val="00AD6ACB"/>
    <w:rsid w:val="00AD7405"/>
    <w:rsid w:val="00AE1D02"/>
    <w:rsid w:val="00AF4AA9"/>
    <w:rsid w:val="00B0093E"/>
    <w:rsid w:val="00B00EEA"/>
    <w:rsid w:val="00B03700"/>
    <w:rsid w:val="00B03F62"/>
    <w:rsid w:val="00B077B5"/>
    <w:rsid w:val="00B11981"/>
    <w:rsid w:val="00B13818"/>
    <w:rsid w:val="00B2176E"/>
    <w:rsid w:val="00B21C76"/>
    <w:rsid w:val="00B3173D"/>
    <w:rsid w:val="00B334D9"/>
    <w:rsid w:val="00B33F58"/>
    <w:rsid w:val="00B364A8"/>
    <w:rsid w:val="00B36BD1"/>
    <w:rsid w:val="00B4542F"/>
    <w:rsid w:val="00B62B6A"/>
    <w:rsid w:val="00B75988"/>
    <w:rsid w:val="00B811F0"/>
    <w:rsid w:val="00B811FF"/>
    <w:rsid w:val="00B848BA"/>
    <w:rsid w:val="00B86B23"/>
    <w:rsid w:val="00B92941"/>
    <w:rsid w:val="00BA1F22"/>
    <w:rsid w:val="00BA4C5D"/>
    <w:rsid w:val="00BA7A42"/>
    <w:rsid w:val="00BB0695"/>
    <w:rsid w:val="00BB2445"/>
    <w:rsid w:val="00BB5715"/>
    <w:rsid w:val="00BC00A1"/>
    <w:rsid w:val="00BC68AA"/>
    <w:rsid w:val="00BC7CE2"/>
    <w:rsid w:val="00BD1BF0"/>
    <w:rsid w:val="00BD4C05"/>
    <w:rsid w:val="00BD5F28"/>
    <w:rsid w:val="00BE1AEC"/>
    <w:rsid w:val="00BE24E9"/>
    <w:rsid w:val="00BE3819"/>
    <w:rsid w:val="00BF1DE2"/>
    <w:rsid w:val="00BF66B6"/>
    <w:rsid w:val="00BF704B"/>
    <w:rsid w:val="00C01BFB"/>
    <w:rsid w:val="00C01E7E"/>
    <w:rsid w:val="00C0377E"/>
    <w:rsid w:val="00C07BA1"/>
    <w:rsid w:val="00C20B39"/>
    <w:rsid w:val="00C258AF"/>
    <w:rsid w:val="00C27F95"/>
    <w:rsid w:val="00C306C8"/>
    <w:rsid w:val="00C3626D"/>
    <w:rsid w:val="00C41DD6"/>
    <w:rsid w:val="00C45904"/>
    <w:rsid w:val="00C46785"/>
    <w:rsid w:val="00C5476D"/>
    <w:rsid w:val="00C54BC6"/>
    <w:rsid w:val="00C616FF"/>
    <w:rsid w:val="00C625E7"/>
    <w:rsid w:val="00C700B7"/>
    <w:rsid w:val="00C76A4D"/>
    <w:rsid w:val="00C80443"/>
    <w:rsid w:val="00C823DB"/>
    <w:rsid w:val="00C837F9"/>
    <w:rsid w:val="00C83F8C"/>
    <w:rsid w:val="00C87C78"/>
    <w:rsid w:val="00CA25EE"/>
    <w:rsid w:val="00CB15A1"/>
    <w:rsid w:val="00CB36B1"/>
    <w:rsid w:val="00CB60EF"/>
    <w:rsid w:val="00CC1AB1"/>
    <w:rsid w:val="00CC2782"/>
    <w:rsid w:val="00CC65EB"/>
    <w:rsid w:val="00CC779A"/>
    <w:rsid w:val="00CD4490"/>
    <w:rsid w:val="00CD48B6"/>
    <w:rsid w:val="00CF14AB"/>
    <w:rsid w:val="00CF2DF6"/>
    <w:rsid w:val="00D030C7"/>
    <w:rsid w:val="00D034AC"/>
    <w:rsid w:val="00D1548B"/>
    <w:rsid w:val="00D2051B"/>
    <w:rsid w:val="00D216BE"/>
    <w:rsid w:val="00D2376C"/>
    <w:rsid w:val="00D25C5A"/>
    <w:rsid w:val="00D31FE6"/>
    <w:rsid w:val="00D323E7"/>
    <w:rsid w:val="00D36458"/>
    <w:rsid w:val="00D36D7C"/>
    <w:rsid w:val="00D40243"/>
    <w:rsid w:val="00D47D08"/>
    <w:rsid w:val="00D500BD"/>
    <w:rsid w:val="00D50E28"/>
    <w:rsid w:val="00D5209C"/>
    <w:rsid w:val="00D534FE"/>
    <w:rsid w:val="00D60A35"/>
    <w:rsid w:val="00D6708F"/>
    <w:rsid w:val="00D678E9"/>
    <w:rsid w:val="00D74982"/>
    <w:rsid w:val="00D80349"/>
    <w:rsid w:val="00D816A8"/>
    <w:rsid w:val="00D8398E"/>
    <w:rsid w:val="00D84466"/>
    <w:rsid w:val="00D84BF5"/>
    <w:rsid w:val="00D91DE5"/>
    <w:rsid w:val="00DA29A6"/>
    <w:rsid w:val="00DA4429"/>
    <w:rsid w:val="00DB198A"/>
    <w:rsid w:val="00DC225D"/>
    <w:rsid w:val="00DC626C"/>
    <w:rsid w:val="00DC78C8"/>
    <w:rsid w:val="00DD45DE"/>
    <w:rsid w:val="00DD7481"/>
    <w:rsid w:val="00DF06AE"/>
    <w:rsid w:val="00DF0C8A"/>
    <w:rsid w:val="00DF40DF"/>
    <w:rsid w:val="00DF583C"/>
    <w:rsid w:val="00DF7594"/>
    <w:rsid w:val="00E00E11"/>
    <w:rsid w:val="00E024B0"/>
    <w:rsid w:val="00E1025A"/>
    <w:rsid w:val="00E11D9B"/>
    <w:rsid w:val="00E21442"/>
    <w:rsid w:val="00E22360"/>
    <w:rsid w:val="00E255D4"/>
    <w:rsid w:val="00E3014A"/>
    <w:rsid w:val="00E30EB8"/>
    <w:rsid w:val="00E32E0E"/>
    <w:rsid w:val="00E33595"/>
    <w:rsid w:val="00E42969"/>
    <w:rsid w:val="00E43AA3"/>
    <w:rsid w:val="00E61CB1"/>
    <w:rsid w:val="00E64464"/>
    <w:rsid w:val="00E65B13"/>
    <w:rsid w:val="00E70B84"/>
    <w:rsid w:val="00E724B0"/>
    <w:rsid w:val="00E77590"/>
    <w:rsid w:val="00E80882"/>
    <w:rsid w:val="00E81CE3"/>
    <w:rsid w:val="00E82C87"/>
    <w:rsid w:val="00E939F0"/>
    <w:rsid w:val="00E97B92"/>
    <w:rsid w:val="00EA3204"/>
    <w:rsid w:val="00EA77BA"/>
    <w:rsid w:val="00EB10E5"/>
    <w:rsid w:val="00EB23E1"/>
    <w:rsid w:val="00EB2648"/>
    <w:rsid w:val="00EB37D2"/>
    <w:rsid w:val="00EB7809"/>
    <w:rsid w:val="00EC775E"/>
    <w:rsid w:val="00ED4E82"/>
    <w:rsid w:val="00EE192B"/>
    <w:rsid w:val="00EF06B8"/>
    <w:rsid w:val="00EF3459"/>
    <w:rsid w:val="00F01EC3"/>
    <w:rsid w:val="00F1649B"/>
    <w:rsid w:val="00F17251"/>
    <w:rsid w:val="00F204EB"/>
    <w:rsid w:val="00F24FB2"/>
    <w:rsid w:val="00F3440B"/>
    <w:rsid w:val="00F422C4"/>
    <w:rsid w:val="00F54DAD"/>
    <w:rsid w:val="00F56FB0"/>
    <w:rsid w:val="00F6204E"/>
    <w:rsid w:val="00F628EC"/>
    <w:rsid w:val="00F64627"/>
    <w:rsid w:val="00F660BC"/>
    <w:rsid w:val="00F664B8"/>
    <w:rsid w:val="00F703B4"/>
    <w:rsid w:val="00F709C3"/>
    <w:rsid w:val="00F73F18"/>
    <w:rsid w:val="00F7779C"/>
    <w:rsid w:val="00F87ABB"/>
    <w:rsid w:val="00F917AF"/>
    <w:rsid w:val="00F9710F"/>
    <w:rsid w:val="00FA0045"/>
    <w:rsid w:val="00FA1C5B"/>
    <w:rsid w:val="00FA3A8E"/>
    <w:rsid w:val="00FA40C9"/>
    <w:rsid w:val="00FA7880"/>
    <w:rsid w:val="00FA78A6"/>
    <w:rsid w:val="00FB15C3"/>
    <w:rsid w:val="00FB3281"/>
    <w:rsid w:val="00FB4868"/>
    <w:rsid w:val="00FC34E5"/>
    <w:rsid w:val="00FC4445"/>
    <w:rsid w:val="00FC4F37"/>
    <w:rsid w:val="00FD0BD5"/>
    <w:rsid w:val="00FD31A1"/>
    <w:rsid w:val="00FD6415"/>
    <w:rsid w:val="00FD7A58"/>
    <w:rsid w:val="00FE2E72"/>
    <w:rsid w:val="00FE4E74"/>
    <w:rsid w:val="00FE668B"/>
    <w:rsid w:val="00FF1681"/>
    <w:rsid w:val="00FF1837"/>
    <w:rsid w:val="00FF445D"/>
    <w:rsid w:val="00FF551D"/>
    <w:rsid w:val="00FF6760"/>
    <w:rsid w:val="00FF7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99FE3"/>
  <w15:docId w15:val="{D91976C1-C6FC-4E17-90CD-72D140B8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2BB"/>
    <w:pPr>
      <w:spacing w:after="0" w:line="320" w:lineRule="atLeast"/>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5C00"/>
    <w:pPr>
      <w:ind w:left="6521"/>
    </w:pPr>
    <w:rPr>
      <w:b/>
      <w:noProof/>
    </w:rPr>
  </w:style>
  <w:style w:type="character" w:customStyle="1" w:styleId="En-tteCar">
    <w:name w:val="En-tête Car"/>
    <w:basedOn w:val="Policepardfaut"/>
    <w:link w:val="En-tte"/>
    <w:uiPriority w:val="99"/>
    <w:rsid w:val="00735C00"/>
    <w:rPr>
      <w:b/>
      <w:noProof/>
      <w:sz w:val="20"/>
    </w:rPr>
  </w:style>
  <w:style w:type="paragraph" w:styleId="Pieddepage">
    <w:name w:val="footer"/>
    <w:basedOn w:val="Normal"/>
    <w:link w:val="PieddepageCar"/>
    <w:uiPriority w:val="99"/>
    <w:unhideWhenUsed/>
    <w:rsid w:val="00CB36B1"/>
    <w:pPr>
      <w:ind w:right="-851"/>
    </w:pPr>
    <w:rPr>
      <w:rFonts w:ascii="Arial" w:hAnsi="Arial"/>
    </w:rPr>
  </w:style>
  <w:style w:type="character" w:customStyle="1" w:styleId="PieddepageCar">
    <w:name w:val="Pied de page Car"/>
    <w:basedOn w:val="Policepardfaut"/>
    <w:link w:val="Pieddepage"/>
    <w:uiPriority w:val="99"/>
    <w:rsid w:val="00CB36B1"/>
    <w:rPr>
      <w:sz w:val="20"/>
    </w:rPr>
  </w:style>
  <w:style w:type="table" w:styleId="Grilledutableau">
    <w:name w:val="Table Grid"/>
    <w:basedOn w:val="TableauNormal"/>
    <w:uiPriority w:val="59"/>
    <w:unhideWhenUsed/>
    <w:rsid w:val="003C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A512BB"/>
    <w:pPr>
      <w:tabs>
        <w:tab w:val="right" w:pos="9070"/>
      </w:tabs>
      <w:spacing w:line="360" w:lineRule="atLeast"/>
    </w:pPr>
    <w:rPr>
      <w:b/>
      <w:caps/>
      <w:sz w:val="28"/>
    </w:rPr>
  </w:style>
  <w:style w:type="character" w:customStyle="1" w:styleId="TitreCar">
    <w:name w:val="Titre Car"/>
    <w:basedOn w:val="Policepardfaut"/>
    <w:link w:val="Titre"/>
    <w:uiPriority w:val="10"/>
    <w:rsid w:val="00A512BB"/>
    <w:rPr>
      <w:b/>
      <w:caps/>
      <w:sz w:val="28"/>
    </w:rPr>
  </w:style>
  <w:style w:type="paragraph" w:customStyle="1" w:styleId="Info">
    <w:name w:val="Info"/>
    <w:basedOn w:val="Normal"/>
    <w:qFormat/>
    <w:rsid w:val="00C87C78"/>
    <w:pPr>
      <w:spacing w:line="200" w:lineRule="atLeast"/>
    </w:pPr>
    <w:rPr>
      <w:sz w:val="15"/>
    </w:rPr>
  </w:style>
  <w:style w:type="character" w:styleId="Marquedecommentaire">
    <w:name w:val="annotation reference"/>
    <w:basedOn w:val="Policepardfaut"/>
    <w:uiPriority w:val="99"/>
    <w:semiHidden/>
    <w:unhideWhenUsed/>
    <w:rsid w:val="00AF4AA9"/>
    <w:rPr>
      <w:sz w:val="16"/>
      <w:szCs w:val="16"/>
    </w:rPr>
  </w:style>
  <w:style w:type="paragraph" w:styleId="Commentaire">
    <w:name w:val="annotation text"/>
    <w:basedOn w:val="Normal"/>
    <w:link w:val="CommentaireCar"/>
    <w:uiPriority w:val="99"/>
    <w:unhideWhenUsed/>
    <w:rsid w:val="00AF4AA9"/>
    <w:pPr>
      <w:spacing w:line="240" w:lineRule="auto"/>
    </w:pPr>
    <w:rPr>
      <w:szCs w:val="20"/>
    </w:rPr>
  </w:style>
  <w:style w:type="character" w:customStyle="1" w:styleId="CommentaireCar">
    <w:name w:val="Commentaire Car"/>
    <w:basedOn w:val="Policepardfaut"/>
    <w:link w:val="Commentaire"/>
    <w:uiPriority w:val="99"/>
    <w:rsid w:val="00AF4AA9"/>
    <w:rPr>
      <w:sz w:val="20"/>
      <w:szCs w:val="20"/>
    </w:rPr>
  </w:style>
  <w:style w:type="paragraph" w:styleId="Objetducommentaire">
    <w:name w:val="annotation subject"/>
    <w:basedOn w:val="Commentaire"/>
    <w:next w:val="Commentaire"/>
    <w:link w:val="ObjetducommentaireCar"/>
    <w:uiPriority w:val="99"/>
    <w:semiHidden/>
    <w:unhideWhenUsed/>
    <w:rsid w:val="00AF4AA9"/>
    <w:rPr>
      <w:b/>
      <w:bCs/>
    </w:rPr>
  </w:style>
  <w:style w:type="character" w:customStyle="1" w:styleId="ObjetducommentaireCar">
    <w:name w:val="Objet du commentaire Car"/>
    <w:basedOn w:val="CommentaireCar"/>
    <w:link w:val="Objetducommentaire"/>
    <w:uiPriority w:val="99"/>
    <w:semiHidden/>
    <w:rsid w:val="00AF4AA9"/>
    <w:rPr>
      <w:b/>
      <w:bCs/>
      <w:sz w:val="20"/>
      <w:szCs w:val="20"/>
    </w:rPr>
  </w:style>
  <w:style w:type="paragraph" w:styleId="Textedebulles">
    <w:name w:val="Balloon Text"/>
    <w:basedOn w:val="Normal"/>
    <w:link w:val="TextedebullesCar"/>
    <w:uiPriority w:val="99"/>
    <w:semiHidden/>
    <w:unhideWhenUsed/>
    <w:rsid w:val="00AF4AA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4AA9"/>
    <w:rPr>
      <w:rFonts w:ascii="Segoe UI" w:hAnsi="Segoe UI" w:cs="Segoe UI"/>
      <w:sz w:val="18"/>
      <w:szCs w:val="18"/>
    </w:rPr>
  </w:style>
  <w:style w:type="character" w:styleId="Lienhypertexte">
    <w:name w:val="Hyperlink"/>
    <w:basedOn w:val="Policepardfaut"/>
    <w:uiPriority w:val="99"/>
    <w:unhideWhenUsed/>
    <w:rsid w:val="00A6020F"/>
    <w:rPr>
      <w:color w:val="000000" w:themeColor="hyperlink"/>
      <w:u w:val="single"/>
    </w:rPr>
  </w:style>
  <w:style w:type="character" w:customStyle="1" w:styleId="UnresolvedMention1">
    <w:name w:val="Unresolved Mention1"/>
    <w:basedOn w:val="Policepardfaut"/>
    <w:uiPriority w:val="99"/>
    <w:semiHidden/>
    <w:unhideWhenUsed/>
    <w:rsid w:val="00A6020F"/>
    <w:rPr>
      <w:color w:val="808080"/>
      <w:shd w:val="clear" w:color="auto" w:fill="E6E6E6"/>
    </w:rPr>
  </w:style>
  <w:style w:type="paragraph" w:styleId="Sansinterligne">
    <w:name w:val="No Spacing"/>
    <w:uiPriority w:val="1"/>
    <w:qFormat/>
    <w:rsid w:val="00221114"/>
    <w:pPr>
      <w:spacing w:after="0" w:line="240" w:lineRule="auto"/>
    </w:pPr>
    <w:rPr>
      <w:sz w:val="24"/>
    </w:rPr>
  </w:style>
  <w:style w:type="paragraph" w:styleId="Paragraphedeliste">
    <w:name w:val="List Paragraph"/>
    <w:basedOn w:val="Normal"/>
    <w:uiPriority w:val="34"/>
    <w:qFormat/>
    <w:rsid w:val="005E2496"/>
    <w:pPr>
      <w:spacing w:line="240" w:lineRule="auto"/>
      <w:ind w:left="720"/>
    </w:pPr>
    <w:rPr>
      <w:rFonts w:ascii="Calibri" w:hAnsi="Calibri" w:cs="Calibri"/>
      <w:sz w:val="22"/>
    </w:rPr>
  </w:style>
  <w:style w:type="character" w:customStyle="1" w:styleId="03TexblockZchnZchn">
    <w:name w:val="03_Texblock Zchn Zchn"/>
    <w:basedOn w:val="Policepardfaut"/>
    <w:link w:val="03Texblock"/>
    <w:locked/>
    <w:rsid w:val="00B62B6A"/>
    <w:rPr>
      <w:rFonts w:ascii="OBO Office Sans" w:hAnsi="OBO Office Sans" w:cs="OBO Office Sans"/>
    </w:rPr>
  </w:style>
  <w:style w:type="paragraph" w:customStyle="1" w:styleId="03Texblock">
    <w:name w:val="03_Texblock"/>
    <w:basedOn w:val="Normal"/>
    <w:link w:val="03TexblockZchnZchn"/>
    <w:rsid w:val="00B62B6A"/>
    <w:pPr>
      <w:spacing w:before="120" w:line="270" w:lineRule="exact"/>
      <w:ind w:right="357"/>
    </w:pPr>
    <w:rPr>
      <w:rFonts w:ascii="OBO Office Sans" w:hAnsi="OBO Office Sans" w:cs="OBO Office Sans"/>
      <w:sz w:val="22"/>
    </w:rPr>
  </w:style>
  <w:style w:type="paragraph" w:styleId="Rvision">
    <w:name w:val="Revision"/>
    <w:hidden/>
    <w:uiPriority w:val="99"/>
    <w:semiHidden/>
    <w:rsid w:val="00E255D4"/>
    <w:pPr>
      <w:spacing w:after="0" w:line="240" w:lineRule="auto"/>
    </w:pPr>
    <w:rPr>
      <w:sz w:val="24"/>
    </w:rPr>
  </w:style>
  <w:style w:type="character" w:customStyle="1" w:styleId="NichtaufgelsteErwhnung1">
    <w:name w:val="Nicht aufgelöste Erwähnung1"/>
    <w:basedOn w:val="Policepardfaut"/>
    <w:uiPriority w:val="99"/>
    <w:semiHidden/>
    <w:unhideWhenUsed/>
    <w:rsid w:val="006C36E4"/>
    <w:rPr>
      <w:color w:val="605E5C"/>
      <w:shd w:val="clear" w:color="auto" w:fill="E1DFDD"/>
    </w:rPr>
  </w:style>
  <w:style w:type="character" w:styleId="Mentionnonrsolue">
    <w:name w:val="Unresolved Mention"/>
    <w:basedOn w:val="Policepardfaut"/>
    <w:uiPriority w:val="99"/>
    <w:semiHidden/>
    <w:unhideWhenUsed/>
    <w:rsid w:val="007F0C9D"/>
    <w:rPr>
      <w:color w:val="605E5C"/>
      <w:shd w:val="clear" w:color="auto" w:fill="E1DFDD"/>
    </w:rPr>
  </w:style>
  <w:style w:type="character" w:styleId="Accentuation">
    <w:name w:val="Emphasis"/>
    <w:basedOn w:val="Policepardfaut"/>
    <w:uiPriority w:val="20"/>
    <w:qFormat/>
    <w:rsid w:val="00172011"/>
    <w:rPr>
      <w:i/>
      <w:iCs/>
    </w:rPr>
  </w:style>
  <w:style w:type="paragraph" w:styleId="NormalWeb">
    <w:name w:val="Normal (Web)"/>
    <w:basedOn w:val="Normal"/>
    <w:uiPriority w:val="99"/>
    <w:unhideWhenUsed/>
    <w:rsid w:val="00C07BA1"/>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customStyle="1" w:styleId="normaltextrun">
    <w:name w:val="normaltextrun"/>
    <w:basedOn w:val="Policepardfaut"/>
    <w:rsid w:val="00C0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856">
      <w:bodyDiv w:val="1"/>
      <w:marLeft w:val="0"/>
      <w:marRight w:val="0"/>
      <w:marTop w:val="0"/>
      <w:marBottom w:val="0"/>
      <w:divBdr>
        <w:top w:val="none" w:sz="0" w:space="0" w:color="auto"/>
        <w:left w:val="none" w:sz="0" w:space="0" w:color="auto"/>
        <w:bottom w:val="none" w:sz="0" w:space="0" w:color="auto"/>
        <w:right w:val="none" w:sz="0" w:space="0" w:color="auto"/>
      </w:divBdr>
    </w:div>
    <w:div w:id="158085627">
      <w:bodyDiv w:val="1"/>
      <w:marLeft w:val="0"/>
      <w:marRight w:val="0"/>
      <w:marTop w:val="0"/>
      <w:marBottom w:val="0"/>
      <w:divBdr>
        <w:top w:val="none" w:sz="0" w:space="0" w:color="auto"/>
        <w:left w:val="none" w:sz="0" w:space="0" w:color="auto"/>
        <w:bottom w:val="none" w:sz="0" w:space="0" w:color="auto"/>
        <w:right w:val="none" w:sz="0" w:space="0" w:color="auto"/>
      </w:divBdr>
    </w:div>
    <w:div w:id="616911126">
      <w:bodyDiv w:val="1"/>
      <w:marLeft w:val="0"/>
      <w:marRight w:val="0"/>
      <w:marTop w:val="0"/>
      <w:marBottom w:val="0"/>
      <w:divBdr>
        <w:top w:val="none" w:sz="0" w:space="0" w:color="auto"/>
        <w:left w:val="none" w:sz="0" w:space="0" w:color="auto"/>
        <w:bottom w:val="none" w:sz="0" w:space="0" w:color="auto"/>
        <w:right w:val="none" w:sz="0" w:space="0" w:color="auto"/>
      </w:divBdr>
    </w:div>
    <w:div w:id="839853522">
      <w:bodyDiv w:val="1"/>
      <w:marLeft w:val="0"/>
      <w:marRight w:val="0"/>
      <w:marTop w:val="0"/>
      <w:marBottom w:val="0"/>
      <w:divBdr>
        <w:top w:val="none" w:sz="0" w:space="0" w:color="auto"/>
        <w:left w:val="none" w:sz="0" w:space="0" w:color="auto"/>
        <w:bottom w:val="none" w:sz="0" w:space="0" w:color="auto"/>
        <w:right w:val="none" w:sz="0" w:space="0" w:color="auto"/>
      </w:divBdr>
    </w:div>
    <w:div w:id="962611616">
      <w:bodyDiv w:val="1"/>
      <w:marLeft w:val="0"/>
      <w:marRight w:val="0"/>
      <w:marTop w:val="0"/>
      <w:marBottom w:val="0"/>
      <w:divBdr>
        <w:top w:val="none" w:sz="0" w:space="0" w:color="auto"/>
        <w:left w:val="none" w:sz="0" w:space="0" w:color="auto"/>
        <w:bottom w:val="none" w:sz="0" w:space="0" w:color="auto"/>
        <w:right w:val="none" w:sz="0" w:space="0" w:color="auto"/>
      </w:divBdr>
    </w:div>
    <w:div w:id="1592548962">
      <w:bodyDiv w:val="1"/>
      <w:marLeft w:val="0"/>
      <w:marRight w:val="0"/>
      <w:marTop w:val="0"/>
      <w:marBottom w:val="0"/>
      <w:divBdr>
        <w:top w:val="none" w:sz="0" w:space="0" w:color="auto"/>
        <w:left w:val="none" w:sz="0" w:space="0" w:color="auto"/>
        <w:bottom w:val="none" w:sz="0" w:space="0" w:color="auto"/>
        <w:right w:val="none" w:sz="0" w:space="0" w:color="auto"/>
      </w:divBdr>
    </w:div>
    <w:div w:id="20151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resse.hiltifrance@hilti.com" TargetMode="External"/><Relationship Id="rId1" Type="http://schemas.openxmlformats.org/officeDocument/2006/relationships/hyperlink" Target="mailto:Presse.hiltifrance@hilt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_Hilti 2016-10-21">
      <a:dk1>
        <a:sysClr val="windowText" lastClr="000000"/>
      </a:dk1>
      <a:lt1>
        <a:sysClr val="window" lastClr="FFFFFF"/>
      </a:lt1>
      <a:dk2>
        <a:srgbClr val="887F6E"/>
      </a:dk2>
      <a:lt2>
        <a:srgbClr val="D7CEBD"/>
      </a:lt2>
      <a:accent1>
        <a:srgbClr val="D2051E"/>
      </a:accent1>
      <a:accent2>
        <a:srgbClr val="D7CEBD"/>
      </a:accent2>
      <a:accent3>
        <a:srgbClr val="887F6E"/>
      </a:accent3>
      <a:accent4>
        <a:srgbClr val="524F53"/>
      </a:accent4>
      <a:accent5>
        <a:srgbClr val="671A3D"/>
      </a:accent5>
      <a:accent6>
        <a:srgbClr val="D7CEBD"/>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B0C2957C6D2540AFFD5820AE281C1F" ma:contentTypeVersion="13" ma:contentTypeDescription="Create a new document." ma:contentTypeScope="" ma:versionID="871811c0771088a99f7025ff3d4ddc49">
  <xsd:schema xmlns:xsd="http://www.w3.org/2001/XMLSchema" xmlns:xs="http://www.w3.org/2001/XMLSchema" xmlns:p="http://schemas.microsoft.com/office/2006/metadata/properties" xmlns:ns3="461d0d52-4757-4275-88e1-78b9a59a7e56" xmlns:ns4="4e435a5d-d513-4c24-9c51-bf6d52e10770" targetNamespace="http://schemas.microsoft.com/office/2006/metadata/properties" ma:root="true" ma:fieldsID="cfba570d8ce5a61a0a31a376e3ba5005" ns3:_="" ns4:_="">
    <xsd:import namespace="461d0d52-4757-4275-88e1-78b9a59a7e56"/>
    <xsd:import namespace="4e435a5d-d513-4c24-9c51-bf6d52e107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d0d52-4757-4275-88e1-78b9a59a7e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35a5d-d513-4c24-9c51-bf6d52e107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860F3-9546-4E42-9270-F48FC253EE59}">
  <ds:schemaRefs>
    <ds:schemaRef ds:uri="http://schemas.microsoft.com/sharepoint/v3/contenttype/forms"/>
  </ds:schemaRefs>
</ds:datastoreItem>
</file>

<file path=customXml/itemProps2.xml><?xml version="1.0" encoding="utf-8"?>
<ds:datastoreItem xmlns:ds="http://schemas.openxmlformats.org/officeDocument/2006/customXml" ds:itemID="{5547516C-1B78-4397-B3CD-5F334D8E6DD0}">
  <ds:schemaRefs>
    <ds:schemaRef ds:uri="http://schemas.openxmlformats.org/officeDocument/2006/bibliography"/>
  </ds:schemaRefs>
</ds:datastoreItem>
</file>

<file path=customXml/itemProps3.xml><?xml version="1.0" encoding="utf-8"?>
<ds:datastoreItem xmlns:ds="http://schemas.openxmlformats.org/officeDocument/2006/customXml" ds:itemID="{2DC5D5D0-9F0E-4910-99AD-F0313EEE4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d0d52-4757-4275-88e1-78b9a59a7e56"/>
    <ds:schemaRef ds:uri="4e435a5d-d513-4c24-9c51-bf6d52e10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9AD6C-F9F5-4DA9-A5A8-6C2EEBD4F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5932</Characters>
  <Application>Microsoft Office Word</Application>
  <DocSecurity>0</DocSecurity>
  <Lines>141</Lines>
  <Paragraphs>40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Titel</vt:lpstr>
      <vt:lpstr>Titel</vt:lpstr>
      <vt:lpstr>Titel</vt:lpstr>
    </vt:vector>
  </TitlesOfParts>
  <Company>Hilti Corporation</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Hassler, Matthias</dc:creator>
  <cp:lastModifiedBy>Nadège Chapelin</cp:lastModifiedBy>
  <cp:revision>3</cp:revision>
  <cp:lastPrinted>2021-02-05T09:05:00Z</cp:lastPrinted>
  <dcterms:created xsi:type="dcterms:W3CDTF">2022-09-20T07:57:00Z</dcterms:created>
  <dcterms:modified xsi:type="dcterms:W3CDTF">2022-09-20T07:59:00Z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0x010100A3B0C2957C6D2540AFFD5820AE281C1F</vt:lpwstr>
  </property>
</Properties>
</file>